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E56" w14:textId="778CC402" w:rsidR="00956B3F" w:rsidRPr="00956B3F" w:rsidRDefault="00CB60F1" w:rsidP="00956B3F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id="0" w:name="_Hlk72475622"/>
      <w:r>
        <w:rPr>
          <w:rFonts w:eastAsia="Times New Roman" w:cstheme="minorHAnsi"/>
          <w:b/>
          <w:iCs/>
          <w:lang w:eastAsia="pl-PL"/>
        </w:rPr>
        <w:t>Załącznik nr</w:t>
      </w:r>
      <w:r w:rsidR="00956B3F" w:rsidRPr="00956B3F">
        <w:rPr>
          <w:rFonts w:eastAsia="Times New Roman" w:cstheme="minorHAnsi"/>
          <w:b/>
          <w:iCs/>
          <w:lang w:eastAsia="pl-PL"/>
        </w:rPr>
        <w:t xml:space="preserve"> 3 do SWZ</w:t>
      </w:r>
    </w:p>
    <w:p w14:paraId="19CA639F" w14:textId="4C8D58FB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C723D8">
        <w:rPr>
          <w:rFonts w:eastAsia="Times New Roman" w:cstheme="minorHAnsi"/>
          <w:b/>
          <w:iCs/>
          <w:lang w:eastAsia="pl-PL"/>
        </w:rPr>
        <w:t>z dnia</w:t>
      </w:r>
      <w:r w:rsidR="0031138D">
        <w:rPr>
          <w:rFonts w:eastAsia="Times New Roman" w:cstheme="minorHAnsi"/>
          <w:b/>
          <w:iCs/>
          <w:lang w:eastAsia="pl-PL"/>
        </w:rPr>
        <w:t xml:space="preserve"> </w:t>
      </w:r>
      <w:r w:rsidR="009E7370">
        <w:rPr>
          <w:rFonts w:eastAsia="Times New Roman" w:cstheme="minorHAnsi"/>
          <w:b/>
          <w:iCs/>
          <w:lang w:eastAsia="pl-PL"/>
        </w:rPr>
        <w:t>4</w:t>
      </w:r>
      <w:r w:rsidR="003B4EC8">
        <w:rPr>
          <w:rFonts w:eastAsia="Times New Roman" w:cstheme="minorHAnsi"/>
          <w:b/>
          <w:iCs/>
          <w:lang w:eastAsia="pl-PL"/>
        </w:rPr>
        <w:t xml:space="preserve"> stycznia</w:t>
      </w:r>
      <w:r w:rsidRPr="00854E22">
        <w:rPr>
          <w:rFonts w:eastAsia="Times New Roman" w:cstheme="minorHAnsi"/>
          <w:b/>
          <w:iCs/>
          <w:lang w:eastAsia="pl-PL"/>
        </w:rPr>
        <w:t xml:space="preserve"> 202</w:t>
      </w:r>
      <w:r w:rsidR="003B4EC8">
        <w:rPr>
          <w:rFonts w:eastAsia="Times New Roman" w:cstheme="minorHAnsi"/>
          <w:b/>
          <w:iCs/>
          <w:lang w:eastAsia="pl-PL"/>
        </w:rPr>
        <w:t>3</w:t>
      </w:r>
      <w:r w:rsidRPr="00854E22">
        <w:rPr>
          <w:rFonts w:eastAsia="Times New Roman" w:cstheme="minorHAnsi"/>
          <w:b/>
          <w:iCs/>
          <w:lang w:eastAsia="pl-PL"/>
        </w:rPr>
        <w:t xml:space="preserve"> r. </w:t>
      </w:r>
    </w:p>
    <w:p w14:paraId="045C7DF1" w14:textId="4561AEEF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B41F0">
        <w:rPr>
          <w:rFonts w:eastAsia="Times New Roman" w:cstheme="minorHAnsi"/>
          <w:b/>
          <w:bCs/>
          <w:lang w:eastAsia="pl-PL"/>
        </w:rPr>
        <w:t>DO.231</w:t>
      </w:r>
      <w:r w:rsidR="003B4EC8">
        <w:rPr>
          <w:rFonts w:eastAsia="Times New Roman" w:cstheme="minorHAnsi"/>
          <w:b/>
          <w:bCs/>
          <w:lang w:eastAsia="pl-PL"/>
        </w:rPr>
        <w:t>.1</w:t>
      </w:r>
      <w:r w:rsidRPr="00DB41F0">
        <w:rPr>
          <w:rFonts w:eastAsia="Times New Roman" w:cstheme="minorHAnsi"/>
          <w:b/>
          <w:bCs/>
          <w:lang w:eastAsia="pl-PL"/>
        </w:rPr>
        <w:t>.2</w:t>
      </w:r>
      <w:r w:rsidR="003B4EC8">
        <w:rPr>
          <w:rFonts w:eastAsia="Times New Roman" w:cstheme="minorHAnsi"/>
          <w:b/>
          <w:bCs/>
          <w:lang w:eastAsia="pl-PL"/>
        </w:rPr>
        <w:t>3</w:t>
      </w:r>
      <w:r w:rsidRPr="00DB41F0">
        <w:rPr>
          <w:rFonts w:eastAsia="Times New Roman" w:cstheme="minorHAnsi"/>
          <w:b/>
          <w:bCs/>
          <w:lang w:eastAsia="pl-PL"/>
        </w:rPr>
        <w:t>.PJ</w:t>
      </w:r>
    </w:p>
    <w:p w14:paraId="2B29FF6A" w14:textId="77777777" w:rsidR="00956B3F" w:rsidRPr="009D2BF5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9D2BF5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14:paraId="05384C7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5BDA4B9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6092E24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7E00AD3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7B02F45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3B65BA0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489F60F6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2A035870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0925D81E" w14:textId="77777777" w:rsidR="00BE32D4" w:rsidRDefault="00BE32D4" w:rsidP="00956B3F">
      <w:pPr>
        <w:spacing w:after="0" w:line="240" w:lineRule="auto"/>
        <w:rPr>
          <w:rFonts w:eastAsia="Times New Roman" w:cstheme="minorHAnsi"/>
          <w:lang w:eastAsia="pl-PL"/>
        </w:rPr>
      </w:pPr>
    </w:p>
    <w:p w14:paraId="05009D54" w14:textId="668B4D6A" w:rsidR="00956B3F" w:rsidRPr="00956B3F" w:rsidRDefault="00956B3F" w:rsidP="00956B3F">
      <w:pPr>
        <w:spacing w:after="0" w:line="240" w:lineRule="auto"/>
        <w:rPr>
          <w:rFonts w:cstheme="minorHAnsi"/>
        </w:rPr>
      </w:pPr>
      <w:r w:rsidRPr="00956B3F">
        <w:rPr>
          <w:rFonts w:eastAsia="Times New Roman" w:cstheme="minorHAnsi"/>
          <w:lang w:eastAsia="pl-PL"/>
        </w:rPr>
        <w:t>Niniejszym składam</w:t>
      </w:r>
      <w:r w:rsidR="00DD3A39">
        <w:rPr>
          <w:rFonts w:eastAsia="Times New Roman" w:cstheme="minorHAnsi"/>
          <w:lang w:eastAsia="pl-PL"/>
        </w:rPr>
        <w:t>y</w:t>
      </w:r>
      <w:r w:rsidRPr="00956B3F">
        <w:rPr>
          <w:rFonts w:eastAsia="Times New Roman" w:cstheme="minorHAnsi"/>
          <w:lang w:eastAsia="pl-PL"/>
        </w:rPr>
        <w:t xml:space="preserve"> ofertę </w:t>
      </w:r>
      <w:r w:rsidRPr="00956B3F">
        <w:rPr>
          <w:rFonts w:cstheme="minorHAnsi"/>
        </w:rPr>
        <w:t>na:</w:t>
      </w:r>
    </w:p>
    <w:p w14:paraId="03A04968" w14:textId="77777777" w:rsidR="00956B3F" w:rsidRPr="00956B3F" w:rsidRDefault="00956B3F" w:rsidP="00956B3F">
      <w:pPr>
        <w:spacing w:after="0" w:line="240" w:lineRule="auto"/>
        <w:rPr>
          <w:rFonts w:cstheme="minorHAnsi"/>
        </w:rPr>
      </w:pPr>
    </w:p>
    <w:p w14:paraId="1893E5D7" w14:textId="501207DC" w:rsidR="003D5DBC" w:rsidRDefault="00977097" w:rsidP="009F606F">
      <w:pPr>
        <w:spacing w:after="0" w:line="240" w:lineRule="auto"/>
        <w:jc w:val="center"/>
        <w:rPr>
          <w:rStyle w:val="normaltextrun"/>
          <w:rFonts w:cstheme="minorHAnsi"/>
          <w:b/>
          <w:bCs/>
        </w:rPr>
      </w:pPr>
      <w:r w:rsidRPr="00977097">
        <w:rPr>
          <w:rStyle w:val="normaltextrun"/>
          <w:rFonts w:cstheme="minorHAnsi"/>
          <w:b/>
          <w:bCs/>
        </w:rPr>
        <w:t>ZAKUP I DOSTAWĘ ŚRODKÓW OCHRONY INDYWIDUALNEJ, ODZIEŻY I OBUWIA</w:t>
      </w:r>
      <w:r w:rsidR="00B6368F">
        <w:rPr>
          <w:rStyle w:val="normaltextrun"/>
          <w:rFonts w:cstheme="minorHAnsi"/>
          <w:b/>
          <w:bCs/>
        </w:rPr>
        <w:t xml:space="preserve"> ROBOCZEGO I </w:t>
      </w:r>
      <w:r w:rsidRPr="00977097">
        <w:rPr>
          <w:rStyle w:val="normaltextrun"/>
          <w:rFonts w:cstheme="minorHAnsi"/>
          <w:b/>
          <w:bCs/>
        </w:rPr>
        <w:t xml:space="preserve"> </w:t>
      </w:r>
      <w:r w:rsidR="005914AA">
        <w:rPr>
          <w:rStyle w:val="normaltextrun"/>
          <w:rFonts w:cstheme="minorHAnsi"/>
          <w:b/>
          <w:bCs/>
        </w:rPr>
        <w:t>OCHRONNEGO</w:t>
      </w:r>
      <w:r w:rsidRPr="00977097">
        <w:rPr>
          <w:rStyle w:val="normaltextrun"/>
          <w:rFonts w:cstheme="minorHAnsi"/>
          <w:b/>
          <w:bCs/>
        </w:rPr>
        <w:t xml:space="preserve"> NA POTRZEBY PRACOWNIKÓW CENTRUM USŁUG WSPÓLNYCH W DĄBROWIE GÓRNICZEJ</w:t>
      </w:r>
    </w:p>
    <w:bookmarkEnd w:id="0"/>
    <w:p w14:paraId="57FF8197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CD2DBB" w14:textId="6DD009A5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 w:rsidR="00977097"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</w:t>
      </w:r>
      <w:r w:rsidR="00BF29FE">
        <w:rPr>
          <w:rFonts w:asciiTheme="minorHAnsi" w:hAnsiTheme="minorHAnsi" w:cstheme="minorHAnsi"/>
          <w:sz w:val="22"/>
          <w:szCs w:val="22"/>
        </w:rPr>
        <w:t>ostatecznej cenie łącznej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60346D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B12A34" w14:textId="3CCC6FBB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I:</w:t>
      </w:r>
    </w:p>
    <w:p w14:paraId="1CA984EB" w14:textId="7A2F8FEB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2E5CF1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AFB8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03460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6018B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1A613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84531" w14:textId="77777777" w:rsid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6A01F6F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B98591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D3D569" w14:textId="424B6048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II:</w:t>
      </w:r>
    </w:p>
    <w:p w14:paraId="54AEFB41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57E9CBD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E1880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4C3ECA1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4A7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3AC491F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0AFA9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FF822CB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7655A2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ACE1B6" w14:textId="71B8A920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III:</w:t>
      </w:r>
    </w:p>
    <w:p w14:paraId="0E5BC98E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724FF62B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3C88F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1D005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620E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F489E57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F20B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95EDF6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3D743F" w14:textId="16886731" w:rsidR="00D8226D" w:rsidRPr="00956B3F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ostatecznych cenach jednostkowych zgodnie z Formularzem ofertowym</w:t>
      </w:r>
      <w:r w:rsidR="00BF29FE">
        <w:rPr>
          <w:rFonts w:asciiTheme="minorHAnsi" w:hAnsiTheme="minorHAnsi" w:cstheme="minorHAnsi"/>
          <w:sz w:val="22"/>
          <w:szCs w:val="22"/>
        </w:rPr>
        <w:t xml:space="preserve">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2007B1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912220" w:rsidRPr="00702C57" w14:paraId="1966F09C" w14:textId="77777777" w:rsidTr="00A82880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0AF2" w14:textId="764AD269" w:rsidR="00912220" w:rsidRDefault="00912220" w:rsidP="00912220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CZĘŚĆ I – Dostawa </w:t>
            </w:r>
            <w:r w:rsidR="00015A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odzieży i obuwia ochronnego zimowego</w:t>
            </w:r>
          </w:p>
        </w:tc>
      </w:tr>
      <w:tr w:rsidR="00D8226D" w:rsidRPr="00702C57" w14:paraId="65CBFA76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8B1F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71D32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E799" w14:textId="2F9F966F" w:rsidR="00D8226D" w:rsidRPr="00702C57" w:rsidRDefault="009E23C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A9A8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55A0A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D8226D" w:rsidRPr="00350629" w14:paraId="461C4391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BD32E" w14:textId="7A2AF562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6ED8" w14:textId="64B33E7A" w:rsidR="00D8226D" w:rsidRPr="00350629" w:rsidRDefault="00015A33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buwie bezpieczne ocieplane; typ: trzewik za kostkę z metalowym podnoskiem, podeszwa antypoślizgowa wykonana z gumy, wnętrze ocieplane, wkładka ocieplana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wymienna. PN-EN ISO 20345, SB S1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13DC" w14:textId="18EA68C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AC05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387F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54F1E56E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8ECF0" w14:textId="5D14B2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962A" w14:textId="66D2E218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zimowa dziana, kolor: czarny, szary lub granatowy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C76F" w14:textId="28B2ECE3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E908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EAD7A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ADE063D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B8B12" w14:textId="7E035E40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310C5" w14:textId="4D43AAAC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urtka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robocza ocieplana; powłoka z poliestru powlekanego PVC, ochrona przed zimnem do -20°, zapinana na suwak z dodatkowym zapięciem na napy, kaptur z możliwością ściągnięcia, krój prosty, przedłużany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kategoria, typu WE, PN EN 342, Wymagania ogólne -PN-EN ISO 13688:2013-12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5099" w14:textId="40ED95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E150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8AD6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7B01CA6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75A8" w14:textId="6243C684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79A2" w14:textId="00C016A1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ękawice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męskie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ochronne ocieplane wzmacniane skórą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bydlęcą. EN 420:2003+A1:2009, Dyrektywa 89/686/EWG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2042" w14:textId="25763CB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F46B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9946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71FDA5C8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DA4F" w14:textId="5D23AD2A" w:rsidR="00D8226D" w:rsidRPr="00350629" w:rsidRDefault="00334A39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EBF8D" w14:textId="77777777" w:rsidR="00D8226D" w:rsidRPr="00350629" w:rsidRDefault="00D8226D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Kalesony męskie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3632" w14:textId="4E3CC89D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2249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29C1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</w:tbl>
    <w:p w14:paraId="2ACDCD3D" w14:textId="77777777" w:rsidR="00D8226D" w:rsidRPr="00350629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350629" w14:paraId="3F8FBE22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0BC2" w14:textId="1CCA99FB" w:rsidR="00015A33" w:rsidRPr="00350629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 – Dostawa środków ochrony indywidualnej kwasoodpornej</w:t>
            </w:r>
          </w:p>
        </w:tc>
      </w:tr>
      <w:tr w:rsidR="00015A33" w:rsidRPr="00350629" w14:paraId="2629934E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E0216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C767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AA37" w14:textId="1674A51B" w:rsidR="00015A33" w:rsidRPr="00350629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6B3C2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E0A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350629" w14:paraId="4A5F5FB1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DDFF" w14:textId="7D7F47DA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3E20" w14:textId="5D3E3196" w:rsidR="00015A33" w:rsidRPr="00350629" w:rsidRDefault="003914F0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015A33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buwie kwasoodporne, kalosze krótkie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Dyrektywa 89/686/EWG - Kategoria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3E32" w14:textId="6A31355E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7E591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F0F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15A33" w:rsidRPr="00350629" w14:paraId="03C0739D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526F9" w14:textId="16F46CA9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ED82" w14:textId="19713A8C" w:rsidR="00015A33" w:rsidRPr="00350629" w:rsidRDefault="00350629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Rękawice kwasoodporne 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85FE8" w14:textId="4AE87947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0C4B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857E4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36345" w:rsidRPr="00350629" w14:paraId="6EF724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36A8" w14:textId="1A4DF7D2" w:rsidR="00C36345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B966" w14:textId="4666B707" w:rsidR="00C36345" w:rsidRPr="00350629" w:rsidRDefault="0021470C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Fartuch kwasoodporny, regulacja na pasku szyjnym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56D3F" w14:textId="3AAEAE93" w:rsidR="00C36345" w:rsidRPr="00350629" w:rsidRDefault="0021470C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600045" w:rsidRPr="0035062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F901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8384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2620" w:rsidRPr="00350629" w14:paraId="076EC1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3E1A3" w14:textId="04CC5B1E" w:rsidR="00032620" w:rsidRPr="00350629" w:rsidRDefault="0003262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1A05" w14:textId="77777777" w:rsidR="00032620" w:rsidRPr="00350629" w:rsidRDefault="00032620" w:rsidP="00E0456F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Półmaska wielokrotnego użytku - z regulacją, systemem dopasowywania wielu elementów oczyszczających (gazy, pary, cząstki stałe, pyły)</w:t>
            </w:r>
          </w:p>
          <w:p w14:paraId="5B4EAA12" w14:textId="77777777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gazami i parami spełniający normę 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EN14387: 2004 +A1:2008, posiadający klasę ochrony ABEK1.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14:paraId="470847BF" w14:textId="49F6E841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pyłami spełniający normę EN143:2000 / A1:2006, posiadający klasę ochrony P3.  </w:t>
            </w:r>
          </w:p>
          <w:p w14:paraId="2474270C" w14:textId="2557FEFA" w:rsidR="00C20420" w:rsidRPr="00350629" w:rsidRDefault="00C11946" w:rsidP="00464BB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Okulary / gogle ochronne/- o dużym profilu z możliwością regulacji /dopasowania do głowy/, możliwość pracy w okularach korekcyjnych,  powłoka odporna na zarysowania i uderzenia, wyposażone w szybkę octanową zapewniającą ochronne przed 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lastRenderedPageBreak/>
              <w:t>substancjami chemicznymi, przezroczyste z pośrednią wentylacja, pasujące do powyższej półmaski. </w:t>
            </w:r>
            <w:r w:rsidRPr="003506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C284" w14:textId="2D1291FD" w:rsidR="00032620" w:rsidRPr="00350629" w:rsidRDefault="00464BB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kpl.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4FC8D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625A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995FB74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702C57" w14:paraId="277F96AD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679C" w14:textId="27212BC0" w:rsidR="00015A33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III – Dostawa bluz polarowych</w:t>
            </w:r>
          </w:p>
        </w:tc>
      </w:tr>
      <w:tr w:rsidR="00015A33" w:rsidRPr="00702C57" w14:paraId="6CC70374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43DD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5160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CC703" w14:textId="4C8D237F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9096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A3C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702C57" w14:paraId="55E8D058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905B" w14:textId="716B2E89" w:rsidR="00015A33" w:rsidRPr="00702C57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7DFEE" w14:textId="7464BBAD" w:rsidR="00015A33" w:rsidRPr="00702C57" w:rsidRDefault="003914F0" w:rsidP="00E0456F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B</w:t>
            </w:r>
            <w:r w:rsidR="00015A33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luza polarowa damska i męska, gr.: min. 280 /m2, zapinana na suwak, kolor: szary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68460" w14:textId="5B86A5B8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4BAF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7F99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D4C7257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1A28F1" w14:textId="77777777" w:rsidR="00F35D68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FD7F62" w14:textId="429186A6" w:rsidR="00956B3F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B7EBF">
        <w:rPr>
          <w:rFonts w:asciiTheme="minorHAnsi" w:hAnsiTheme="minorHAnsi" w:cstheme="minorHAnsi"/>
          <w:b/>
          <w:bCs/>
          <w:sz w:val="22"/>
          <w:szCs w:val="22"/>
        </w:rPr>
        <w:t xml:space="preserve">dzielamy gwarancji na 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>cały przedmiot zamówienia na okres …….. miesięcy</w:t>
      </w:r>
      <w:r w:rsidR="00C16B53">
        <w:rPr>
          <w:rFonts w:asciiTheme="minorHAnsi" w:hAnsiTheme="minorHAnsi" w:cstheme="minorHAnsi"/>
          <w:b/>
          <w:bCs/>
          <w:sz w:val="22"/>
          <w:szCs w:val="22"/>
        </w:rPr>
        <w:t xml:space="preserve"> (nie krócej niż 12 miesięcy)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C13" w:rsidRPr="00AF1337">
        <w:rPr>
          <w:rFonts w:asciiTheme="minorHAnsi" w:hAnsiTheme="minorHAnsi" w:cstheme="minorHAnsi"/>
          <w:b/>
          <w:bCs/>
          <w:sz w:val="22"/>
          <w:szCs w:val="22"/>
        </w:rPr>
        <w:t>od dnia odbioru zamówienia przez przedstawiciela Zamawiającego</w:t>
      </w:r>
      <w:r w:rsidR="00C16B53" w:rsidRPr="00AF13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574C26" w14:textId="77777777" w:rsidR="00C16B53" w:rsidRPr="00956B3F" w:rsidRDefault="00C16B53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89D2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14:paraId="42103879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3451D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Część (-ści) zamówienia, jaką (-ie) zamierzam powierzyć podwykonawcy (-om) oraz nazwę tego podwykonawcy:</w:t>
      </w:r>
    </w:p>
    <w:p w14:paraId="2C8F2421" w14:textId="77777777" w:rsidR="00956B3F" w:rsidRPr="00956B3F" w:rsidRDefault="00956B3F" w:rsidP="00956B3F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A69E17B" w14:textId="77777777" w:rsidR="00956B3F" w:rsidRPr="00956B3F" w:rsidRDefault="00956B3F" w:rsidP="00956B3F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14:paraId="1AFBEDD9" w14:textId="77777777" w:rsidR="00956B3F" w:rsidRPr="00956B3F" w:rsidRDefault="00956B3F" w:rsidP="00956B3F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14:paraId="33D81BA3" w14:textId="4127DBF0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2489776"/>
      <w:r w:rsidRPr="00956B3F">
        <w:rPr>
          <w:rFonts w:asciiTheme="minorHAnsi" w:hAnsiTheme="minorHAnsi" w:cstheme="minorHAnsi"/>
          <w:sz w:val="22"/>
          <w:szCs w:val="22"/>
        </w:rPr>
        <w:t>Zamówienie będzie realizowane po cenach jednostkowych brutto zadeklarowanych w Formularzu ofertowym</w:t>
      </w:r>
      <w:bookmarkEnd w:id="1"/>
      <w:r w:rsidRPr="00956B3F">
        <w:rPr>
          <w:rFonts w:asciiTheme="minorHAnsi" w:hAnsiTheme="minorHAnsi" w:cstheme="minorHAnsi"/>
          <w:sz w:val="22"/>
          <w:szCs w:val="22"/>
        </w:rPr>
        <w:t>.</w:t>
      </w:r>
    </w:p>
    <w:p w14:paraId="04A9072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6383E27E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594E3A0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</w:t>
      </w:r>
      <w:r w:rsidRPr="00956B3F">
        <w:rPr>
          <w:rFonts w:asciiTheme="minorHAnsi" w:hAnsiTheme="minorHAnsi" w:cstheme="minorHAnsi"/>
          <w:color w:val="000000"/>
          <w:sz w:val="22"/>
          <w:szCs w:val="22"/>
        </w:rPr>
        <w:t>(-am)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BED4186" w14:textId="294841A1" w:rsidR="00956B3F" w:rsidRPr="001E2A25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A25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tj, do </w:t>
      </w:r>
      <w:r w:rsidRPr="001E2A2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9F7867">
        <w:rPr>
          <w:rFonts w:asciiTheme="minorHAnsi" w:hAnsiTheme="minorHAnsi" w:cstheme="minorHAnsi"/>
          <w:b/>
          <w:bCs/>
          <w:sz w:val="22"/>
          <w:szCs w:val="22"/>
        </w:rPr>
        <w:t>…. ………..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F7867">
        <w:rPr>
          <w:rFonts w:asciiTheme="minorHAnsi" w:hAnsiTheme="minorHAnsi" w:cstheme="minorHAnsi"/>
          <w:b/>
          <w:sz w:val="22"/>
          <w:szCs w:val="22"/>
        </w:rPr>
        <w:t>3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E1DA59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 (-am) się z klauzulą informacyjną RODO.</w:t>
      </w:r>
    </w:p>
    <w:p w14:paraId="726630DF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F98770" w14:textId="77777777" w:rsidR="00956B3F" w:rsidRPr="00956B3F" w:rsidRDefault="00956B3F" w:rsidP="00956B3F">
      <w:pPr>
        <w:autoSpaceDE w:val="0"/>
        <w:ind w:left="5664"/>
        <w:jc w:val="both"/>
        <w:rPr>
          <w:rFonts w:eastAsia="Times New Roman" w:cstheme="minorHAnsi"/>
          <w:bCs/>
          <w:lang w:eastAsia="pl-PL"/>
        </w:rPr>
      </w:pPr>
      <w:r w:rsidRPr="00956B3F">
        <w:rPr>
          <w:rFonts w:eastAsia="Times New Roman" w:cstheme="minorHAnsi"/>
          <w:bCs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14:paraId="76CDCABF" w14:textId="77777777" w:rsidR="00956B3F" w:rsidRPr="00956B3F" w:rsidRDefault="00956B3F" w:rsidP="00956B3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FE7F34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52AA2" w14:textId="57FFEBF2" w:rsidR="000016DD" w:rsidRPr="00956B3F" w:rsidRDefault="00956B3F" w:rsidP="00E06558">
      <w:pPr>
        <w:spacing w:after="0" w:line="240" w:lineRule="auto"/>
        <w:ind w:left="360"/>
        <w:jc w:val="both"/>
        <w:rPr>
          <w:rFonts w:cstheme="minorHAnsi"/>
        </w:rPr>
      </w:pPr>
      <w:r w:rsidRPr="00956B3F">
        <w:rPr>
          <w:rFonts w:cstheme="minorHAnsi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0016DD" w:rsidRPr="00956B3F" w:rsidSect="00331715">
      <w:head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CA8E" w14:textId="77777777" w:rsidR="00341A2F" w:rsidRDefault="00341A2F" w:rsidP="00977097">
      <w:pPr>
        <w:spacing w:after="0" w:line="240" w:lineRule="auto"/>
      </w:pPr>
      <w:r>
        <w:separator/>
      </w:r>
    </w:p>
  </w:endnote>
  <w:endnote w:type="continuationSeparator" w:id="0">
    <w:p w14:paraId="386A78AB" w14:textId="77777777" w:rsidR="00341A2F" w:rsidRDefault="00341A2F" w:rsidP="00977097">
      <w:pPr>
        <w:spacing w:after="0" w:line="240" w:lineRule="auto"/>
      </w:pPr>
      <w:r>
        <w:continuationSeparator/>
      </w:r>
    </w:p>
  </w:endnote>
  <w:endnote w:type="continuationNotice" w:id="1">
    <w:p w14:paraId="1CC1F6FF" w14:textId="77777777" w:rsidR="00341A2F" w:rsidRDefault="00341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EBD" w14:textId="77777777" w:rsidR="00341A2F" w:rsidRDefault="00341A2F" w:rsidP="00977097">
      <w:pPr>
        <w:spacing w:after="0" w:line="240" w:lineRule="auto"/>
      </w:pPr>
      <w:r>
        <w:separator/>
      </w:r>
    </w:p>
  </w:footnote>
  <w:footnote w:type="continuationSeparator" w:id="0">
    <w:p w14:paraId="08EAAB6A" w14:textId="77777777" w:rsidR="00341A2F" w:rsidRDefault="00341A2F" w:rsidP="00977097">
      <w:pPr>
        <w:spacing w:after="0" w:line="240" w:lineRule="auto"/>
      </w:pPr>
      <w:r>
        <w:continuationSeparator/>
      </w:r>
    </w:p>
  </w:footnote>
  <w:footnote w:type="continuationNotice" w:id="1">
    <w:p w14:paraId="05DEF3FE" w14:textId="77777777" w:rsidR="00341A2F" w:rsidRDefault="00341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188" w14:textId="187FE723" w:rsidR="004A579C" w:rsidRPr="0065127E" w:rsidRDefault="004A579C" w:rsidP="004A579C">
    <w:pPr>
      <w:pStyle w:val="Nagwek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  <w:t xml:space="preserve">                  [Zakup </w:t>
    </w:r>
    <w:r w:rsidR="00A06938">
      <w:rPr>
        <w:rFonts w:ascii="Calibri" w:hAnsi="Calibri" w:cs="Calibri"/>
        <w:sz w:val="20"/>
        <w:szCs w:val="20"/>
      </w:rPr>
      <w:t>środków ochrony indywidualnej</w:t>
    </w:r>
    <w:r w:rsidRPr="0065127E">
      <w:rPr>
        <w:rFonts w:ascii="Calibri" w:hAnsi="Calibri" w:cs="Calibri"/>
        <w:sz w:val="20"/>
        <w:szCs w:val="20"/>
      </w:rPr>
      <w:t>]</w:t>
    </w:r>
  </w:p>
  <w:p w14:paraId="2D52033A" w14:textId="6272E49B" w:rsidR="004A579C" w:rsidRPr="0065127E" w:rsidRDefault="004A579C" w:rsidP="004A579C">
    <w:pPr>
      <w:pStyle w:val="Tekstpodstawowy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  <w:t xml:space="preserve">  </w:t>
    </w:r>
    <w:r>
      <w:rPr>
        <w:rFonts w:cs="Calibri"/>
        <w:sz w:val="20"/>
        <w:szCs w:val="20"/>
        <w:u w:val="single"/>
      </w:rPr>
      <w:t xml:space="preserve">   </w:t>
    </w:r>
    <w:r w:rsidRPr="0065127E">
      <w:rPr>
        <w:rFonts w:cs="Calibri"/>
        <w:sz w:val="20"/>
        <w:szCs w:val="20"/>
        <w:u w:val="single"/>
      </w:rPr>
      <w:t xml:space="preserve"> [DO</w:t>
    </w:r>
    <w:r w:rsidR="003B4EC8">
      <w:rPr>
        <w:rFonts w:cs="Calibri"/>
        <w:sz w:val="20"/>
        <w:szCs w:val="20"/>
        <w:u w:val="single"/>
      </w:rPr>
      <w:t xml:space="preserve"> 7</w:t>
    </w:r>
    <w:r w:rsidRPr="0065127E">
      <w:rPr>
        <w:rFonts w:cs="Calibri"/>
        <w:sz w:val="20"/>
        <w:szCs w:val="20"/>
        <w:u w:val="single"/>
      </w:rPr>
      <w:t>/202</w:t>
    </w:r>
    <w:r w:rsidR="0031138D">
      <w:rPr>
        <w:rFonts w:cs="Calibri"/>
        <w:sz w:val="20"/>
        <w:szCs w:val="20"/>
        <w:u w:val="single"/>
      </w:rPr>
      <w:t>3</w:t>
    </w:r>
    <w:r w:rsidRPr="0065127E">
      <w:rPr>
        <w:rFonts w:cs="Calibri"/>
        <w:sz w:val="20"/>
        <w:szCs w:val="20"/>
        <w:u w:val="single"/>
      </w:rPr>
      <w:t>]</w:t>
    </w:r>
  </w:p>
  <w:p w14:paraId="5815FE25" w14:textId="77777777" w:rsidR="004A579C" w:rsidRDefault="004A579C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tlr19LlmBPF1" int2:id="YPt9rNUR">
      <int2:state int2:value="Rejected" int2:type="LegacyProofing"/>
    </int2:textHash>
    <int2:textHash int2:hashCode="nsAsDnzRroXQEP" int2:id="adRiLkDl">
      <int2:state int2:value="Rejected" int2:type="LegacyProofing"/>
    </int2:textHash>
    <int2:textHash int2:hashCode="tgAq6TA+7yt2cY" int2:id="fWTREI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F01F8"/>
    <w:multiLevelType w:val="multilevel"/>
    <w:tmpl w:val="470E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905D38"/>
    <w:multiLevelType w:val="multilevel"/>
    <w:tmpl w:val="DF46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62CE4"/>
    <w:multiLevelType w:val="multilevel"/>
    <w:tmpl w:val="A45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480322">
    <w:abstractNumId w:val="3"/>
  </w:num>
  <w:num w:numId="2" w16cid:durableId="1732578197">
    <w:abstractNumId w:val="0"/>
  </w:num>
  <w:num w:numId="3" w16cid:durableId="1200045482">
    <w:abstractNumId w:val="1"/>
  </w:num>
  <w:num w:numId="4" w16cid:durableId="2059236983">
    <w:abstractNumId w:val="2"/>
  </w:num>
  <w:num w:numId="5" w16cid:durableId="98188308">
    <w:abstractNumId w:val="4"/>
  </w:num>
  <w:num w:numId="6" w16cid:durableId="1028140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D"/>
    <w:rsid w:val="000016DD"/>
    <w:rsid w:val="00015A33"/>
    <w:rsid w:val="00032620"/>
    <w:rsid w:val="00032D58"/>
    <w:rsid w:val="00036241"/>
    <w:rsid w:val="000A18CC"/>
    <w:rsid w:val="00121825"/>
    <w:rsid w:val="00161C32"/>
    <w:rsid w:val="00164CD8"/>
    <w:rsid w:val="00174BE0"/>
    <w:rsid w:val="00196464"/>
    <w:rsid w:val="001C1273"/>
    <w:rsid w:val="001E2A25"/>
    <w:rsid w:val="001F0C10"/>
    <w:rsid w:val="00203823"/>
    <w:rsid w:val="00205685"/>
    <w:rsid w:val="00210490"/>
    <w:rsid w:val="0021470C"/>
    <w:rsid w:val="00221A41"/>
    <w:rsid w:val="002271DF"/>
    <w:rsid w:val="00244B7C"/>
    <w:rsid w:val="0025724B"/>
    <w:rsid w:val="002A78AF"/>
    <w:rsid w:val="002D424A"/>
    <w:rsid w:val="002F3FBA"/>
    <w:rsid w:val="0031138D"/>
    <w:rsid w:val="00331715"/>
    <w:rsid w:val="00334A39"/>
    <w:rsid w:val="00341A2F"/>
    <w:rsid w:val="00343BC9"/>
    <w:rsid w:val="00350629"/>
    <w:rsid w:val="003914F0"/>
    <w:rsid w:val="00395DEF"/>
    <w:rsid w:val="003A589A"/>
    <w:rsid w:val="003A7052"/>
    <w:rsid w:val="003B4EC8"/>
    <w:rsid w:val="003D5DBC"/>
    <w:rsid w:val="00400ACD"/>
    <w:rsid w:val="0041696F"/>
    <w:rsid w:val="00423CE0"/>
    <w:rsid w:val="004337EC"/>
    <w:rsid w:val="00455C50"/>
    <w:rsid w:val="00464BB5"/>
    <w:rsid w:val="004829E2"/>
    <w:rsid w:val="004A579C"/>
    <w:rsid w:val="004B4316"/>
    <w:rsid w:val="004C584A"/>
    <w:rsid w:val="00585FDC"/>
    <w:rsid w:val="005914AA"/>
    <w:rsid w:val="005B0875"/>
    <w:rsid w:val="005F15B3"/>
    <w:rsid w:val="00600045"/>
    <w:rsid w:val="006023E6"/>
    <w:rsid w:val="00603987"/>
    <w:rsid w:val="00666BFB"/>
    <w:rsid w:val="00683EE6"/>
    <w:rsid w:val="00687C43"/>
    <w:rsid w:val="00696E90"/>
    <w:rsid w:val="00697E0C"/>
    <w:rsid w:val="006B7EBF"/>
    <w:rsid w:val="006C5A56"/>
    <w:rsid w:val="006D77E9"/>
    <w:rsid w:val="006F0345"/>
    <w:rsid w:val="00702C57"/>
    <w:rsid w:val="00750C6A"/>
    <w:rsid w:val="007648DD"/>
    <w:rsid w:val="007829E5"/>
    <w:rsid w:val="007C4324"/>
    <w:rsid w:val="007C53B6"/>
    <w:rsid w:val="0081383E"/>
    <w:rsid w:val="008550AD"/>
    <w:rsid w:val="00872686"/>
    <w:rsid w:val="00876F41"/>
    <w:rsid w:val="008A2AB6"/>
    <w:rsid w:val="008C1A73"/>
    <w:rsid w:val="008E0C3A"/>
    <w:rsid w:val="00912220"/>
    <w:rsid w:val="00917748"/>
    <w:rsid w:val="00956B3F"/>
    <w:rsid w:val="0096032A"/>
    <w:rsid w:val="00977097"/>
    <w:rsid w:val="009D2BF5"/>
    <w:rsid w:val="009D7FE2"/>
    <w:rsid w:val="009E23C0"/>
    <w:rsid w:val="009E7370"/>
    <w:rsid w:val="009F606F"/>
    <w:rsid w:val="009F7867"/>
    <w:rsid w:val="00A06938"/>
    <w:rsid w:val="00A23C13"/>
    <w:rsid w:val="00A657D2"/>
    <w:rsid w:val="00AC6D18"/>
    <w:rsid w:val="00AF1337"/>
    <w:rsid w:val="00AF19BE"/>
    <w:rsid w:val="00B23D99"/>
    <w:rsid w:val="00B33384"/>
    <w:rsid w:val="00B6368F"/>
    <w:rsid w:val="00B73109"/>
    <w:rsid w:val="00BA3288"/>
    <w:rsid w:val="00BC5C56"/>
    <w:rsid w:val="00BE32D4"/>
    <w:rsid w:val="00BF29FE"/>
    <w:rsid w:val="00C11946"/>
    <w:rsid w:val="00C16B53"/>
    <w:rsid w:val="00C1710C"/>
    <w:rsid w:val="00C20420"/>
    <w:rsid w:val="00C34817"/>
    <w:rsid w:val="00C356B1"/>
    <w:rsid w:val="00C36345"/>
    <w:rsid w:val="00C42AF3"/>
    <w:rsid w:val="00C614A0"/>
    <w:rsid w:val="00C85292"/>
    <w:rsid w:val="00C92D31"/>
    <w:rsid w:val="00C960A9"/>
    <w:rsid w:val="00CB60F1"/>
    <w:rsid w:val="00CC5F3D"/>
    <w:rsid w:val="00D366C1"/>
    <w:rsid w:val="00D502E1"/>
    <w:rsid w:val="00D524F4"/>
    <w:rsid w:val="00D8226D"/>
    <w:rsid w:val="00DC1781"/>
    <w:rsid w:val="00DC2ADD"/>
    <w:rsid w:val="00DD3A39"/>
    <w:rsid w:val="00DD6B15"/>
    <w:rsid w:val="00DD7855"/>
    <w:rsid w:val="00DF628A"/>
    <w:rsid w:val="00E03B9D"/>
    <w:rsid w:val="00E06424"/>
    <w:rsid w:val="00E06558"/>
    <w:rsid w:val="00E119F3"/>
    <w:rsid w:val="00E25856"/>
    <w:rsid w:val="00E9581E"/>
    <w:rsid w:val="00ED11B6"/>
    <w:rsid w:val="00F35D68"/>
    <w:rsid w:val="00F4511E"/>
    <w:rsid w:val="00F86AD2"/>
    <w:rsid w:val="00F95DF3"/>
    <w:rsid w:val="00FE0D01"/>
    <w:rsid w:val="00FF1A17"/>
    <w:rsid w:val="0900036A"/>
    <w:rsid w:val="7AF93808"/>
    <w:rsid w:val="7C03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B23"/>
  <w15:chartTrackingRefBased/>
  <w15:docId w15:val="{2442B9A2-7908-420D-888F-4389CB0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3F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B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B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6B3F"/>
  </w:style>
  <w:style w:type="character" w:customStyle="1" w:styleId="StopkaZnak">
    <w:name w:val="Stopka Znak"/>
    <w:basedOn w:val="Domylnaczcionkaakapitu"/>
    <w:link w:val="Stopka"/>
    <w:uiPriority w:val="99"/>
    <w:qFormat/>
    <w:rsid w:val="00956B3F"/>
  </w:style>
  <w:style w:type="paragraph" w:styleId="Nagwek">
    <w:name w:val="header"/>
    <w:basedOn w:val="Normalny"/>
    <w:next w:val="Tekstpodstawowy"/>
    <w:link w:val="NagwekZnak"/>
    <w:unhideWhenUsed/>
    <w:qFormat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956B3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56B3F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95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B3F"/>
    <w:rPr>
      <w:color w:val="0563C1" w:themeColor="hyperlink"/>
      <w:u w:val="single"/>
    </w:rPr>
  </w:style>
  <w:style w:type="paragraph" w:customStyle="1" w:styleId="Standard">
    <w:name w:val="Standard"/>
    <w:rsid w:val="00956B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956B3F"/>
    <w:rPr>
      <w:b/>
      <w:bCs/>
    </w:rPr>
  </w:style>
  <w:style w:type="character" w:customStyle="1" w:styleId="Bodytext5">
    <w:name w:val="Body text (5)_"/>
    <w:link w:val="Bodytext50"/>
    <w:uiPriority w:val="99"/>
    <w:rsid w:val="00956B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956B3F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B3F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956B3F"/>
    <w:rPr>
      <w:rFonts w:cs="Times New Roman"/>
    </w:rPr>
  </w:style>
  <w:style w:type="paragraph" w:customStyle="1" w:styleId="Akapitzlist1">
    <w:name w:val="Akapit z listą1"/>
    <w:basedOn w:val="Normalny"/>
    <w:rsid w:val="00956B3F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B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56B3F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6B3F"/>
  </w:style>
  <w:style w:type="character" w:customStyle="1" w:styleId="eop">
    <w:name w:val="eop"/>
    <w:basedOn w:val="Domylnaczcionkaakapitu"/>
    <w:rsid w:val="00956B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B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B3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B3F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956B3F"/>
  </w:style>
  <w:style w:type="character" w:customStyle="1" w:styleId="spellingerror">
    <w:name w:val="spellingerror"/>
    <w:basedOn w:val="Domylnaczcionkaakapitu"/>
    <w:rsid w:val="00956B3F"/>
  </w:style>
  <w:style w:type="character" w:customStyle="1" w:styleId="scxw222959494">
    <w:name w:val="scxw222959494"/>
    <w:basedOn w:val="Domylnaczcionkaakapitu"/>
    <w:rsid w:val="00956B3F"/>
  </w:style>
  <w:style w:type="character" w:customStyle="1" w:styleId="scxw170043126">
    <w:name w:val="scxw170043126"/>
    <w:basedOn w:val="Domylnaczcionkaakapitu"/>
    <w:rsid w:val="00956B3F"/>
  </w:style>
  <w:style w:type="character" w:customStyle="1" w:styleId="scxw255279114">
    <w:name w:val="scxw255279114"/>
    <w:basedOn w:val="Domylnaczcionkaakapitu"/>
    <w:rsid w:val="00956B3F"/>
  </w:style>
  <w:style w:type="character" w:styleId="UyteHipercze">
    <w:name w:val="FollowedHyperlink"/>
    <w:basedOn w:val="Domylnaczcionkaakapitu"/>
    <w:uiPriority w:val="99"/>
    <w:semiHidden/>
    <w:unhideWhenUsed/>
    <w:rsid w:val="00956B3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6B3F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56B3F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EDD6C-EF27-4BB8-A641-E90EF169040E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3CF0EC46-4AEE-41F1-B8C5-3B4B810C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F7481-04EA-4B0E-9EB5-5F0D0A2A1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889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122</cp:revision>
  <cp:lastPrinted>2022-03-16T22:12:00Z</cp:lastPrinted>
  <dcterms:created xsi:type="dcterms:W3CDTF">2022-02-10T02:51:00Z</dcterms:created>
  <dcterms:modified xsi:type="dcterms:W3CDTF">2023-01-11T11:01:00Z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