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8F0667" w14:textId="77777777" w:rsidR="00865E72" w:rsidRDefault="00865E72" w:rsidP="00C95253">
      <w:pPr>
        <w:pStyle w:val="Standard"/>
        <w:jc w:val="right"/>
        <w:rPr>
          <w:rFonts w:ascii="Calibri" w:hAnsi="Calibri" w:cs="Calibri"/>
          <w:b/>
          <w:sz w:val="22"/>
          <w:szCs w:val="22"/>
        </w:rPr>
      </w:pPr>
    </w:p>
    <w:p w14:paraId="42D69758" w14:textId="240C5D69" w:rsidR="003B6894" w:rsidRDefault="003B6894" w:rsidP="00C95253">
      <w:pPr>
        <w:pStyle w:val="Standard"/>
        <w:jc w:val="right"/>
        <w:rPr>
          <w:rFonts w:ascii="Calibri" w:hAnsi="Calibri" w:cs="Calibri"/>
          <w:b/>
          <w:sz w:val="22"/>
          <w:szCs w:val="22"/>
        </w:rPr>
      </w:pPr>
      <w:r w:rsidRPr="0A861F5B">
        <w:rPr>
          <w:rFonts w:ascii="Calibri" w:hAnsi="Calibri" w:cs="Calibri"/>
          <w:b/>
          <w:bCs/>
          <w:sz w:val="22"/>
          <w:szCs w:val="22"/>
        </w:rPr>
        <w:t xml:space="preserve">Załącznik nr </w:t>
      </w:r>
      <w:r w:rsidR="005149B0">
        <w:rPr>
          <w:rFonts w:ascii="Calibri" w:hAnsi="Calibri" w:cs="Calibri"/>
          <w:b/>
          <w:bCs/>
          <w:sz w:val="22"/>
          <w:szCs w:val="22"/>
        </w:rPr>
        <w:t>4</w:t>
      </w:r>
      <w:r w:rsidR="00071C47" w:rsidRPr="0A861F5B">
        <w:rPr>
          <w:rFonts w:ascii="Calibri" w:hAnsi="Calibri" w:cs="Calibri"/>
          <w:b/>
          <w:bCs/>
          <w:sz w:val="22"/>
          <w:szCs w:val="22"/>
        </w:rPr>
        <w:t xml:space="preserve"> do Zaproszenia</w:t>
      </w:r>
    </w:p>
    <w:p w14:paraId="3D78DC0B" w14:textId="2E8C6B52" w:rsidR="00802BFC" w:rsidRDefault="4C9DDB0E" w:rsidP="0A861F5B">
      <w:pPr>
        <w:spacing w:line="240" w:lineRule="auto"/>
        <w:jc w:val="right"/>
        <w:rPr>
          <w:rFonts w:ascii="Calibri" w:hAnsi="Calibri" w:cs="Calibri"/>
          <w:b/>
          <w:bCs/>
          <w:color w:val="auto"/>
        </w:rPr>
      </w:pPr>
      <w:r w:rsidRPr="0A861F5B">
        <w:rPr>
          <w:rFonts w:ascii="Calibri" w:eastAsia="Calibri" w:hAnsi="Calibri" w:cs="Calibri"/>
        </w:rPr>
        <w:t>RZZ.271.2.2026.GW</w:t>
      </w:r>
    </w:p>
    <w:p w14:paraId="609E5A00" w14:textId="77777777" w:rsidR="003B6894" w:rsidRDefault="00585F8B" w:rsidP="00EF6113">
      <w:pPr>
        <w:spacing w:line="240" w:lineRule="auto"/>
        <w:jc w:val="center"/>
        <w:rPr>
          <w:rFonts w:ascii="Calibri" w:hAnsi="Calibri" w:cs="Calibri"/>
          <w:b/>
          <w:color w:val="auto"/>
        </w:rPr>
      </w:pPr>
      <w:r>
        <w:rPr>
          <w:rFonts w:ascii="Calibri" w:hAnsi="Calibri" w:cs="Calibri"/>
          <w:b/>
          <w:color w:val="auto"/>
        </w:rPr>
        <w:t>WZÓR</w:t>
      </w:r>
    </w:p>
    <w:p w14:paraId="35EFA132" w14:textId="77777777" w:rsidR="00BC67F0" w:rsidRDefault="00F931B2" w:rsidP="00EF6113">
      <w:pPr>
        <w:spacing w:line="240" w:lineRule="auto"/>
        <w:jc w:val="center"/>
        <w:rPr>
          <w:rFonts w:ascii="Calibri" w:hAnsi="Calibri" w:cs="Calibri"/>
          <w:b/>
          <w:color w:val="auto"/>
        </w:rPr>
      </w:pPr>
      <w:r>
        <w:rPr>
          <w:rFonts w:ascii="Calibri" w:hAnsi="Calibri" w:cs="Calibri"/>
          <w:b/>
          <w:color w:val="auto"/>
        </w:rPr>
        <w:t xml:space="preserve">Umowa </w:t>
      </w:r>
      <w:r w:rsidR="00EC7517">
        <w:rPr>
          <w:rFonts w:ascii="Calibri" w:hAnsi="Calibri" w:cs="Calibri"/>
          <w:b/>
          <w:color w:val="auto"/>
        </w:rPr>
        <w:t>nr ………..</w:t>
      </w:r>
    </w:p>
    <w:p w14:paraId="4507C3EB" w14:textId="77777777" w:rsidR="002944C8" w:rsidRDefault="002944C8" w:rsidP="00C95253">
      <w:pPr>
        <w:spacing w:after="200" w:line="240" w:lineRule="auto"/>
        <w:jc w:val="center"/>
        <w:rPr>
          <w:rFonts w:ascii="Calibri" w:hAnsi="Calibri" w:cs="Calibri"/>
          <w:color w:val="auto"/>
        </w:rPr>
      </w:pPr>
    </w:p>
    <w:p w14:paraId="55F3F685" w14:textId="294D9D88" w:rsidR="00EC7517" w:rsidRDefault="00EC7517" w:rsidP="00C95253">
      <w:pPr>
        <w:spacing w:line="240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Zawarta dnia .............................</w:t>
      </w:r>
      <w:r w:rsidR="00662010">
        <w:rPr>
          <w:rFonts w:ascii="Calibri" w:hAnsi="Calibri" w:cs="Calibri"/>
          <w:color w:val="auto"/>
        </w:rPr>
        <w:t xml:space="preserve"> / w dacie złożenia ostatniego podpisu elektronicznego</w:t>
      </w:r>
      <w:r>
        <w:rPr>
          <w:rFonts w:ascii="Calibri" w:hAnsi="Calibri" w:cs="Calibri"/>
          <w:color w:val="auto"/>
        </w:rPr>
        <w:t xml:space="preserve"> w Dąbrowie Górniczej pomiędzy:</w:t>
      </w:r>
    </w:p>
    <w:p w14:paraId="0B453897" w14:textId="77777777" w:rsidR="00EC7517" w:rsidRDefault="00EC7517" w:rsidP="00C95253">
      <w:pPr>
        <w:spacing w:line="240" w:lineRule="auto"/>
        <w:jc w:val="both"/>
        <w:rPr>
          <w:rFonts w:ascii="Calibri" w:hAnsi="Calibri" w:cs="Calibri"/>
          <w:color w:val="auto"/>
        </w:rPr>
      </w:pPr>
    </w:p>
    <w:p w14:paraId="12A34C57" w14:textId="46C2768E" w:rsidR="00EC7517" w:rsidRDefault="00BF230C" w:rsidP="00C95253">
      <w:pPr>
        <w:spacing w:line="240" w:lineRule="auto"/>
        <w:rPr>
          <w:rFonts w:ascii="Calibri" w:hAnsi="Calibri" w:cs="Calibri"/>
          <w:color w:val="auto"/>
        </w:rPr>
      </w:pPr>
      <w:r w:rsidRPr="6B19E9E1">
        <w:rPr>
          <w:rFonts w:ascii="Calibri" w:hAnsi="Calibri" w:cs="Calibri"/>
          <w:color w:val="auto"/>
        </w:rPr>
        <w:t>Dąbrową Górniczą – Miastem na Prawach Powiatu, NIP 629-246-26-89, REGON 276255312,</w:t>
      </w:r>
      <w:r w:rsidR="00EC7517" w:rsidRPr="6B19E9E1">
        <w:rPr>
          <w:rFonts w:ascii="Calibri" w:hAnsi="Calibri" w:cs="Calibri"/>
          <w:b/>
          <w:bCs/>
          <w:color w:val="auto"/>
        </w:rPr>
        <w:t xml:space="preserve">- </w:t>
      </w:r>
      <w:r w:rsidR="00AA234C" w:rsidRPr="6B19E9E1">
        <w:rPr>
          <w:rFonts w:ascii="Calibri" w:hAnsi="Calibri" w:cs="Calibri"/>
          <w:b/>
          <w:bCs/>
          <w:color w:val="auto"/>
        </w:rPr>
        <w:t>…………………………….</w:t>
      </w:r>
      <w:r w:rsidR="00EC7517" w:rsidRPr="6B19E9E1">
        <w:rPr>
          <w:rFonts w:ascii="Calibri" w:hAnsi="Calibri" w:cs="Calibri"/>
          <w:color w:val="auto"/>
        </w:rPr>
        <w:t xml:space="preserve">, </w:t>
      </w:r>
      <w:r w:rsidR="00AA234C" w:rsidRPr="6B19E9E1">
        <w:rPr>
          <w:rFonts w:ascii="Calibri" w:hAnsi="Calibri" w:cs="Calibri"/>
          <w:color w:val="auto"/>
        </w:rPr>
        <w:t>ul. ………………………</w:t>
      </w:r>
      <w:r w:rsidR="00EC7517" w:rsidRPr="6B19E9E1">
        <w:rPr>
          <w:rFonts w:ascii="Calibri" w:hAnsi="Calibri" w:cs="Calibri"/>
          <w:color w:val="auto"/>
        </w:rPr>
        <w:t>, 41-3</w:t>
      </w:r>
      <w:r w:rsidR="006C2DD9" w:rsidRPr="6B19E9E1">
        <w:rPr>
          <w:rFonts w:ascii="Calibri" w:hAnsi="Calibri" w:cs="Calibri"/>
          <w:color w:val="auto"/>
        </w:rPr>
        <w:t xml:space="preserve">.. </w:t>
      </w:r>
      <w:r w:rsidR="00EC7517" w:rsidRPr="6B19E9E1">
        <w:rPr>
          <w:rFonts w:ascii="Calibri" w:hAnsi="Calibri" w:cs="Calibri"/>
          <w:color w:val="auto"/>
        </w:rPr>
        <w:t>Dąbrowa Górnicza,</w:t>
      </w:r>
      <w:r w:rsidR="00707752" w:rsidRPr="6B19E9E1">
        <w:rPr>
          <w:rFonts w:ascii="Calibri" w:hAnsi="Calibri" w:cs="Calibri"/>
          <w:color w:val="auto"/>
        </w:rPr>
        <w:t xml:space="preserve"> NIP ……………………</w:t>
      </w:r>
    </w:p>
    <w:p w14:paraId="1DB46213" w14:textId="09D08FAB" w:rsidR="00EC7517" w:rsidRDefault="00EC7517" w:rsidP="00C95253">
      <w:pPr>
        <w:spacing w:line="240" w:lineRule="auto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reprezentowanym przez: </w:t>
      </w:r>
      <w:r w:rsidR="00AA234C">
        <w:rPr>
          <w:rFonts w:ascii="Calibri" w:hAnsi="Calibri" w:cs="Calibri"/>
          <w:b/>
          <w:bCs/>
          <w:color w:val="auto"/>
        </w:rPr>
        <w:t>Dyrektora</w:t>
      </w:r>
      <w:r w:rsidR="00723D21">
        <w:rPr>
          <w:rFonts w:ascii="Calibri" w:hAnsi="Calibri" w:cs="Calibri"/>
          <w:b/>
          <w:bCs/>
          <w:color w:val="auto"/>
        </w:rPr>
        <w:t xml:space="preserve"> - </w:t>
      </w:r>
      <w:r w:rsidR="00AA234C">
        <w:rPr>
          <w:rFonts w:ascii="Calibri" w:hAnsi="Calibri" w:cs="Calibri"/>
          <w:b/>
          <w:bCs/>
          <w:color w:val="auto"/>
        </w:rPr>
        <w:t>……………………………………………</w:t>
      </w:r>
    </w:p>
    <w:p w14:paraId="2C233CC8" w14:textId="3E96D5DE" w:rsidR="00EC7517" w:rsidRDefault="00EC7517" w:rsidP="00C95253">
      <w:pPr>
        <w:spacing w:line="240" w:lineRule="auto"/>
        <w:rPr>
          <w:rFonts w:ascii="Calibri" w:hAnsi="Calibri" w:cs="Calibri"/>
          <w:color w:val="auto"/>
        </w:rPr>
      </w:pPr>
      <w:r w:rsidRPr="6B19E9E1">
        <w:rPr>
          <w:rFonts w:ascii="Calibri" w:hAnsi="Calibri" w:cs="Calibri"/>
          <w:color w:val="auto"/>
        </w:rPr>
        <w:t>zwanym</w:t>
      </w:r>
      <w:r w:rsidR="00507F5D" w:rsidRPr="6B19E9E1">
        <w:rPr>
          <w:rFonts w:ascii="Calibri" w:hAnsi="Calibri" w:cs="Calibri"/>
          <w:color w:val="auto"/>
        </w:rPr>
        <w:t xml:space="preserve"> w</w:t>
      </w:r>
      <w:r w:rsidR="00967F51" w:rsidRPr="6B19E9E1">
        <w:rPr>
          <w:rFonts w:ascii="Calibri" w:hAnsi="Calibri" w:cs="Calibri"/>
          <w:color w:val="auto"/>
        </w:rPr>
        <w:t xml:space="preserve"> treści Umowy</w:t>
      </w:r>
      <w:r w:rsidRPr="6B19E9E1">
        <w:rPr>
          <w:rFonts w:ascii="Calibri" w:hAnsi="Calibri" w:cs="Calibri"/>
          <w:color w:val="auto"/>
        </w:rPr>
        <w:t xml:space="preserve"> </w:t>
      </w:r>
      <w:r w:rsidR="00900D6B" w:rsidRPr="6B19E9E1">
        <w:rPr>
          <w:rFonts w:ascii="Calibri" w:hAnsi="Calibri" w:cs="Calibri"/>
          <w:b/>
          <w:bCs/>
          <w:color w:val="auto"/>
        </w:rPr>
        <w:t>Najemcą</w:t>
      </w:r>
      <w:r w:rsidRPr="6B19E9E1">
        <w:rPr>
          <w:rFonts w:ascii="Calibri" w:hAnsi="Calibri" w:cs="Calibri"/>
          <w:b/>
          <w:bCs/>
          <w:i/>
          <w:iCs/>
          <w:color w:val="auto"/>
        </w:rPr>
        <w:t>,</w:t>
      </w:r>
    </w:p>
    <w:p w14:paraId="5EDFA23D" w14:textId="77777777" w:rsidR="00EC7517" w:rsidRDefault="00EC7517" w:rsidP="00C95253">
      <w:pPr>
        <w:spacing w:line="240" w:lineRule="auto"/>
        <w:rPr>
          <w:rFonts w:ascii="Calibri" w:hAnsi="Calibri" w:cs="Calibri"/>
          <w:color w:val="auto"/>
        </w:rPr>
      </w:pPr>
    </w:p>
    <w:p w14:paraId="445FF958" w14:textId="77777777" w:rsidR="00EC7517" w:rsidRDefault="00EC7517" w:rsidP="00C95253">
      <w:pPr>
        <w:spacing w:line="240" w:lineRule="auto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a</w:t>
      </w:r>
    </w:p>
    <w:p w14:paraId="30ED7020" w14:textId="77777777" w:rsidR="00EC7517" w:rsidRDefault="00EC7517" w:rsidP="00C95253">
      <w:pPr>
        <w:spacing w:line="240" w:lineRule="auto"/>
        <w:rPr>
          <w:rFonts w:ascii="Calibri" w:hAnsi="Calibri" w:cs="Calibri"/>
          <w:color w:val="auto"/>
        </w:rPr>
      </w:pPr>
    </w:p>
    <w:p w14:paraId="1FF33639" w14:textId="77777777" w:rsidR="00EC7517" w:rsidRDefault="00EC7517" w:rsidP="00C95253">
      <w:pPr>
        <w:spacing w:line="240" w:lineRule="auto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.................................................................................................................................................................</w:t>
      </w:r>
    </w:p>
    <w:p w14:paraId="5073DDD5" w14:textId="77777777" w:rsidR="00EC7517" w:rsidRDefault="00EC7517" w:rsidP="00C95253">
      <w:pPr>
        <w:spacing w:line="240" w:lineRule="auto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.................................................................................................................................................................</w:t>
      </w:r>
    </w:p>
    <w:p w14:paraId="081205E8" w14:textId="77777777" w:rsidR="00EC7517" w:rsidRDefault="00EC7517" w:rsidP="00C95253">
      <w:pPr>
        <w:spacing w:line="240" w:lineRule="auto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reprezentowanym przez: …………………………………..</w:t>
      </w:r>
    </w:p>
    <w:p w14:paraId="36793A5F" w14:textId="530FE8AE" w:rsidR="00EC7517" w:rsidRDefault="00CD3406" w:rsidP="00C95253">
      <w:pPr>
        <w:spacing w:line="240" w:lineRule="auto"/>
        <w:rPr>
          <w:rFonts w:ascii="Calibri" w:hAnsi="Calibri" w:cs="Calibri"/>
          <w:b/>
          <w:i/>
          <w:color w:val="auto"/>
        </w:rPr>
      </w:pPr>
      <w:r w:rsidRPr="05E29A99">
        <w:rPr>
          <w:rFonts w:ascii="Calibri" w:hAnsi="Calibri" w:cs="Calibri"/>
          <w:color w:val="auto"/>
        </w:rPr>
        <w:t>zwanym</w:t>
      </w:r>
      <w:r>
        <w:rPr>
          <w:rFonts w:ascii="Calibri" w:hAnsi="Calibri" w:cs="Calibri"/>
          <w:color w:val="auto"/>
        </w:rPr>
        <w:t xml:space="preserve"> w treści Umowy</w:t>
      </w:r>
      <w:r w:rsidR="001A3F48">
        <w:rPr>
          <w:rFonts w:ascii="Calibri" w:hAnsi="Calibri" w:cs="Calibri"/>
          <w:color w:val="auto"/>
        </w:rPr>
        <w:t xml:space="preserve"> </w:t>
      </w:r>
      <w:r w:rsidR="001A3F48" w:rsidRPr="001A3F48">
        <w:rPr>
          <w:rFonts w:ascii="Calibri" w:hAnsi="Calibri" w:cs="Calibri"/>
          <w:b/>
          <w:bCs/>
          <w:color w:val="auto"/>
        </w:rPr>
        <w:t>Wynajmującym</w:t>
      </w:r>
      <w:r w:rsidR="00EC7517">
        <w:rPr>
          <w:rFonts w:ascii="Calibri" w:hAnsi="Calibri" w:cs="Calibri"/>
          <w:b/>
          <w:i/>
          <w:color w:val="auto"/>
        </w:rPr>
        <w:t>.</w:t>
      </w:r>
    </w:p>
    <w:p w14:paraId="63C124FA" w14:textId="77777777" w:rsidR="00EC7517" w:rsidRDefault="00EC7517" w:rsidP="00C95253">
      <w:pPr>
        <w:spacing w:line="240" w:lineRule="auto"/>
        <w:rPr>
          <w:rFonts w:ascii="Calibri" w:hAnsi="Calibri" w:cs="Calibri"/>
          <w:b/>
          <w:i/>
          <w:color w:val="auto"/>
        </w:rPr>
      </w:pPr>
    </w:p>
    <w:p w14:paraId="4987425F" w14:textId="079567C8" w:rsidR="00F73D68" w:rsidRDefault="00F73D68" w:rsidP="00F73D68">
      <w:pPr>
        <w:pStyle w:val="Nagwek3"/>
        <w:spacing w:before="0" w:line="240" w:lineRule="auto"/>
        <w:jc w:val="center"/>
        <w:rPr>
          <w:rFonts w:ascii="Calibri" w:hAnsi="Calibri" w:cs="Calibri"/>
          <w:b w:val="0"/>
          <w:i/>
          <w:iCs/>
          <w:color w:val="auto"/>
          <w:sz w:val="22"/>
        </w:rPr>
      </w:pPr>
      <w:r>
        <w:rPr>
          <w:rFonts w:ascii="Calibri" w:hAnsi="Calibri" w:cs="Calibri"/>
          <w:b w:val="0"/>
          <w:i/>
          <w:iCs/>
          <w:color w:val="auto"/>
          <w:sz w:val="22"/>
        </w:rPr>
        <w:t>W wyniku rozstrzygniętego postępowania o udzielenie zamówienia publicznego, którego wartość nie przekracza kwoty określonej w art. 2 ust. 1 pkt 1 ustawy</w:t>
      </w:r>
      <w:r w:rsidR="00F83FAE">
        <w:rPr>
          <w:rFonts w:ascii="Calibri" w:hAnsi="Calibri" w:cs="Calibri"/>
          <w:b w:val="0"/>
          <w:i/>
          <w:iCs/>
          <w:color w:val="auto"/>
          <w:sz w:val="22"/>
        </w:rPr>
        <w:t xml:space="preserve"> z dnia 11 września 2019 r.</w:t>
      </w:r>
      <w:r>
        <w:rPr>
          <w:rFonts w:ascii="Calibri" w:hAnsi="Calibri" w:cs="Calibri"/>
          <w:b w:val="0"/>
          <w:i/>
          <w:iCs/>
          <w:color w:val="auto"/>
          <w:sz w:val="22"/>
        </w:rPr>
        <w:t xml:space="preserve"> Prawo zamówień publicznych,</w:t>
      </w:r>
    </w:p>
    <w:p w14:paraId="650A16A5" w14:textId="77777777" w:rsidR="00F73D68" w:rsidRDefault="00F73D68" w:rsidP="00F73D68">
      <w:pPr>
        <w:pStyle w:val="Nagwek3"/>
        <w:spacing w:before="0" w:line="240" w:lineRule="auto"/>
        <w:jc w:val="center"/>
        <w:rPr>
          <w:rFonts w:ascii="Calibri" w:hAnsi="Calibri" w:cs="Calibri"/>
          <w:b w:val="0"/>
          <w:i/>
          <w:iCs/>
          <w:color w:val="auto"/>
          <w:sz w:val="22"/>
        </w:rPr>
      </w:pPr>
      <w:r>
        <w:rPr>
          <w:rFonts w:ascii="Calibri" w:hAnsi="Calibri" w:cs="Calibri"/>
          <w:b w:val="0"/>
          <w:i/>
          <w:iCs/>
          <w:color w:val="auto"/>
          <w:sz w:val="22"/>
        </w:rPr>
        <w:t>Strony zawierają umowę o następującej treści:</w:t>
      </w:r>
    </w:p>
    <w:p w14:paraId="163D3C3D" w14:textId="77777777" w:rsidR="00EC7517" w:rsidRDefault="00EC7517" w:rsidP="29AC5E35">
      <w:pPr>
        <w:spacing w:line="240" w:lineRule="auto"/>
        <w:jc w:val="center"/>
        <w:rPr>
          <w:rFonts w:ascii="Calibri" w:hAnsi="Calibri" w:cs="Calibri"/>
          <w:color w:val="auto"/>
        </w:rPr>
      </w:pPr>
    </w:p>
    <w:p w14:paraId="3944940A" w14:textId="20B2BCBD" w:rsidR="29AC5E35" w:rsidRDefault="29AC5E35" w:rsidP="29AC5E35">
      <w:pPr>
        <w:spacing w:line="240" w:lineRule="auto"/>
        <w:jc w:val="center"/>
        <w:rPr>
          <w:rFonts w:ascii="Calibri" w:hAnsi="Calibri" w:cs="Calibri"/>
          <w:color w:val="auto"/>
        </w:rPr>
      </w:pPr>
    </w:p>
    <w:p w14:paraId="463C9A92" w14:textId="77777777" w:rsidR="00BD2C95" w:rsidRDefault="00F931B2" w:rsidP="00C95253">
      <w:pPr>
        <w:spacing w:before="200" w:line="240" w:lineRule="auto"/>
        <w:jc w:val="center"/>
        <w:rPr>
          <w:rFonts w:ascii="Calibri" w:hAnsi="Calibri" w:cs="Calibri"/>
          <w:b/>
          <w:color w:val="auto"/>
        </w:rPr>
      </w:pPr>
      <w:r>
        <w:rPr>
          <w:rFonts w:ascii="Calibri" w:hAnsi="Calibri" w:cs="Calibri"/>
          <w:b/>
          <w:color w:val="auto"/>
        </w:rPr>
        <w:t>§</w:t>
      </w:r>
      <w:r w:rsidR="00824667">
        <w:rPr>
          <w:rFonts w:ascii="Calibri" w:hAnsi="Calibri" w:cs="Calibri"/>
          <w:b/>
          <w:color w:val="auto"/>
        </w:rPr>
        <w:t xml:space="preserve"> </w:t>
      </w:r>
      <w:r>
        <w:rPr>
          <w:rFonts w:ascii="Calibri" w:hAnsi="Calibri" w:cs="Calibri"/>
          <w:b/>
          <w:color w:val="auto"/>
        </w:rPr>
        <w:t>1</w:t>
      </w:r>
    </w:p>
    <w:p w14:paraId="1E02A58A" w14:textId="77777777" w:rsidR="00BC67F0" w:rsidRDefault="00F931B2" w:rsidP="00F47081">
      <w:pPr>
        <w:spacing w:line="240" w:lineRule="auto"/>
        <w:jc w:val="center"/>
        <w:rPr>
          <w:rFonts w:ascii="Calibri" w:hAnsi="Calibri" w:cs="Calibri"/>
          <w:b/>
          <w:color w:val="auto"/>
        </w:rPr>
      </w:pPr>
      <w:r>
        <w:rPr>
          <w:rFonts w:ascii="Calibri" w:hAnsi="Calibri" w:cs="Calibri"/>
          <w:b/>
          <w:color w:val="auto"/>
        </w:rPr>
        <w:t xml:space="preserve">Przedmiot umowy </w:t>
      </w:r>
    </w:p>
    <w:p w14:paraId="09EE53A7" w14:textId="77777777" w:rsidR="00AA234C" w:rsidRDefault="00AA234C" w:rsidP="00F47081">
      <w:pPr>
        <w:spacing w:line="240" w:lineRule="auto"/>
        <w:jc w:val="center"/>
        <w:rPr>
          <w:rFonts w:ascii="Calibri" w:hAnsi="Calibri" w:cs="Calibri"/>
          <w:color w:val="auto"/>
        </w:rPr>
      </w:pPr>
    </w:p>
    <w:p w14:paraId="66955215" w14:textId="5ED4F2A1" w:rsidR="00BC67F0" w:rsidRDefault="00F931B2">
      <w:pPr>
        <w:numPr>
          <w:ilvl w:val="0"/>
          <w:numId w:val="1"/>
        </w:numPr>
        <w:spacing w:line="240" w:lineRule="auto"/>
        <w:ind w:left="284" w:hanging="283"/>
        <w:jc w:val="both"/>
        <w:rPr>
          <w:rFonts w:ascii="Calibri" w:eastAsia="Times New Roman" w:hAnsi="Calibri" w:cs="Calibri"/>
          <w:color w:val="auto"/>
        </w:rPr>
      </w:pPr>
      <w:r w:rsidRPr="05E29A99">
        <w:rPr>
          <w:rFonts w:ascii="Calibri" w:hAnsi="Calibri" w:cs="Calibri"/>
          <w:color w:val="auto"/>
        </w:rPr>
        <w:t xml:space="preserve">Przedmiotem </w:t>
      </w:r>
      <w:r w:rsidR="004070F3" w:rsidRPr="05E29A99">
        <w:rPr>
          <w:rFonts w:ascii="Calibri" w:hAnsi="Calibri" w:cs="Calibri"/>
          <w:color w:val="auto"/>
        </w:rPr>
        <w:t>niniejszej umowy</w:t>
      </w:r>
      <w:r w:rsidR="00316D4D" w:rsidRPr="05E29A99">
        <w:rPr>
          <w:rFonts w:ascii="Calibri" w:hAnsi="Calibri" w:cs="Calibri"/>
          <w:color w:val="auto"/>
        </w:rPr>
        <w:t xml:space="preserve"> </w:t>
      </w:r>
      <w:r w:rsidRPr="05E29A99">
        <w:rPr>
          <w:rFonts w:ascii="Calibri" w:hAnsi="Calibri" w:cs="Calibri"/>
          <w:color w:val="auto"/>
        </w:rPr>
        <w:t>jest</w:t>
      </w:r>
      <w:r w:rsidR="00987221" w:rsidRPr="05E29A99">
        <w:rPr>
          <w:rFonts w:ascii="Calibri" w:hAnsi="Calibri" w:cs="Calibri"/>
          <w:color w:val="auto"/>
        </w:rPr>
        <w:t xml:space="preserve"> </w:t>
      </w:r>
      <w:r w:rsidR="00C84288" w:rsidRPr="05E29A99">
        <w:rPr>
          <w:rFonts w:ascii="Calibri" w:hAnsi="Calibri" w:cs="Calibri"/>
          <w:color w:val="auto"/>
        </w:rPr>
        <w:t xml:space="preserve">wynajem ……. </w:t>
      </w:r>
      <w:r w:rsidR="00C84288" w:rsidRPr="05E29A99">
        <w:rPr>
          <w:rFonts w:ascii="Calibri" w:hAnsi="Calibri" w:cs="Calibri"/>
          <w:i/>
          <w:iCs/>
          <w:color w:val="auto"/>
        </w:rPr>
        <w:t>(wpisać słownie ilość szt.)</w:t>
      </w:r>
      <w:r w:rsidR="00C84288" w:rsidRPr="05E29A99">
        <w:rPr>
          <w:rFonts w:ascii="Calibri" w:hAnsi="Calibri" w:cs="Calibri"/>
          <w:color w:val="auto"/>
        </w:rPr>
        <w:t xml:space="preserve"> szt.  wolnostojących dystrybutorów wody</w:t>
      </w:r>
      <w:r w:rsidR="009A218C" w:rsidRPr="05E29A99">
        <w:rPr>
          <w:rFonts w:ascii="Calibri" w:hAnsi="Calibri" w:cs="Calibri"/>
          <w:color w:val="auto"/>
        </w:rPr>
        <w:t xml:space="preserve"> zapewniających filtrowaną wodę do picia w temperaturze pokojowej</w:t>
      </w:r>
      <w:r w:rsidR="00900D6B" w:rsidRPr="05E29A99">
        <w:rPr>
          <w:rFonts w:ascii="Calibri" w:hAnsi="Calibri" w:cs="Calibri"/>
          <w:color w:val="auto"/>
        </w:rPr>
        <w:t xml:space="preserve"> podłączanych bezpośrednio do sieci wodociągowej</w:t>
      </w:r>
      <w:r w:rsidR="37D27F71" w:rsidRPr="05E29A99">
        <w:rPr>
          <w:rFonts w:ascii="Calibri" w:hAnsi="Calibri" w:cs="Calibri"/>
          <w:color w:val="auto"/>
        </w:rPr>
        <w:t>.</w:t>
      </w:r>
    </w:p>
    <w:p w14:paraId="097ADD41" w14:textId="77777777" w:rsidR="00BC67F0" w:rsidRPr="00241877" w:rsidRDefault="00316D4D">
      <w:pPr>
        <w:numPr>
          <w:ilvl w:val="0"/>
          <w:numId w:val="1"/>
        </w:numPr>
        <w:spacing w:line="240" w:lineRule="auto"/>
        <w:ind w:left="284" w:hanging="283"/>
        <w:jc w:val="both"/>
        <w:rPr>
          <w:rFonts w:ascii="Calibri" w:hAnsi="Calibri" w:cs="Calibri"/>
          <w:color w:val="auto"/>
        </w:rPr>
      </w:pPr>
      <w:r w:rsidRPr="05E29A99">
        <w:rPr>
          <w:rFonts w:ascii="Calibri" w:hAnsi="Calibri" w:cs="Calibri"/>
          <w:color w:val="auto"/>
        </w:rPr>
        <w:t xml:space="preserve">Szczegółowy opis przedmiotu zamówienia stanowi Załącznik nr </w:t>
      </w:r>
      <w:r w:rsidR="008F09C0" w:rsidRPr="05E29A99">
        <w:rPr>
          <w:rFonts w:ascii="Calibri" w:hAnsi="Calibri" w:cs="Calibri"/>
          <w:color w:val="auto"/>
        </w:rPr>
        <w:t>1</w:t>
      </w:r>
      <w:r w:rsidRPr="05E29A99">
        <w:rPr>
          <w:rFonts w:ascii="Calibri" w:hAnsi="Calibri" w:cs="Calibri"/>
          <w:color w:val="auto"/>
        </w:rPr>
        <w:t xml:space="preserve"> do niniejszej umowy</w:t>
      </w:r>
      <w:r w:rsidR="008F09C0" w:rsidRPr="05E29A99">
        <w:rPr>
          <w:rFonts w:ascii="Calibri" w:hAnsi="Calibri" w:cs="Calibri"/>
          <w:color w:val="auto"/>
        </w:rPr>
        <w:t xml:space="preserve"> – oferta </w:t>
      </w:r>
      <w:r w:rsidR="008F09C0" w:rsidRPr="00241877">
        <w:rPr>
          <w:rFonts w:ascii="Calibri" w:hAnsi="Calibri" w:cs="Calibri"/>
          <w:color w:val="auto"/>
        </w:rPr>
        <w:t>Wykonawcy</w:t>
      </w:r>
      <w:r w:rsidRPr="00241877">
        <w:rPr>
          <w:rFonts w:ascii="Calibri" w:hAnsi="Calibri" w:cs="Calibri"/>
          <w:color w:val="auto"/>
        </w:rPr>
        <w:t>.</w:t>
      </w:r>
    </w:p>
    <w:p w14:paraId="4986B020" w14:textId="77777777" w:rsidR="00BD2C95" w:rsidRDefault="00BD2C95" w:rsidP="29AC5E35">
      <w:pPr>
        <w:spacing w:line="240" w:lineRule="auto"/>
        <w:rPr>
          <w:rFonts w:ascii="Calibri" w:hAnsi="Calibri" w:cs="Calibri"/>
          <w:b/>
          <w:bCs/>
          <w:color w:val="auto"/>
        </w:rPr>
      </w:pPr>
    </w:p>
    <w:p w14:paraId="4F1F873A" w14:textId="77777777" w:rsidR="00BC67F0" w:rsidRDefault="00F931B2" w:rsidP="00C95253">
      <w:pPr>
        <w:spacing w:line="240" w:lineRule="auto"/>
        <w:jc w:val="center"/>
        <w:rPr>
          <w:rFonts w:ascii="Calibri" w:hAnsi="Calibri" w:cs="Calibri"/>
          <w:b/>
          <w:color w:val="auto"/>
        </w:rPr>
      </w:pPr>
      <w:r>
        <w:rPr>
          <w:rFonts w:ascii="Calibri" w:hAnsi="Calibri" w:cs="Calibri"/>
          <w:b/>
          <w:color w:val="auto"/>
        </w:rPr>
        <w:t>§</w:t>
      </w:r>
      <w:r w:rsidR="00824667">
        <w:rPr>
          <w:rFonts w:ascii="Calibri" w:hAnsi="Calibri" w:cs="Calibri"/>
          <w:b/>
          <w:color w:val="auto"/>
        </w:rPr>
        <w:t xml:space="preserve"> </w:t>
      </w:r>
      <w:r w:rsidR="0067478F">
        <w:rPr>
          <w:rFonts w:ascii="Calibri" w:hAnsi="Calibri" w:cs="Calibri"/>
          <w:b/>
          <w:color w:val="auto"/>
        </w:rPr>
        <w:t>2</w:t>
      </w:r>
    </w:p>
    <w:p w14:paraId="0793A07A" w14:textId="77777777" w:rsidR="00BC67F0" w:rsidRDefault="00316D4D" w:rsidP="00C95253">
      <w:pPr>
        <w:spacing w:line="240" w:lineRule="auto"/>
        <w:jc w:val="center"/>
        <w:rPr>
          <w:rFonts w:ascii="Calibri" w:hAnsi="Calibri" w:cs="Calibri"/>
          <w:b/>
          <w:color w:val="auto"/>
        </w:rPr>
      </w:pPr>
      <w:r>
        <w:rPr>
          <w:rFonts w:ascii="Calibri" w:hAnsi="Calibri" w:cs="Calibri"/>
          <w:b/>
          <w:color w:val="auto"/>
        </w:rPr>
        <w:t>Termin realizacji umowy</w:t>
      </w:r>
    </w:p>
    <w:p w14:paraId="59CC8D73" w14:textId="77777777" w:rsidR="006E6580" w:rsidRDefault="006E6580" w:rsidP="00C95253">
      <w:pPr>
        <w:spacing w:line="240" w:lineRule="auto"/>
        <w:jc w:val="center"/>
        <w:rPr>
          <w:rFonts w:ascii="Calibri" w:hAnsi="Calibri" w:cs="Calibri"/>
          <w:b/>
          <w:color w:val="auto"/>
        </w:rPr>
      </w:pPr>
    </w:p>
    <w:p w14:paraId="15405DBE" w14:textId="4FBD7566" w:rsidR="00802BFC" w:rsidRDefault="002B4C18" w:rsidP="002B4C18">
      <w:pPr>
        <w:spacing w:line="240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1. </w:t>
      </w:r>
      <w:r w:rsidR="00316D4D">
        <w:rPr>
          <w:rFonts w:ascii="Calibri" w:hAnsi="Calibri" w:cs="Calibri"/>
          <w:color w:val="auto"/>
        </w:rPr>
        <w:t>Umowa</w:t>
      </w:r>
      <w:r w:rsidR="006E6580">
        <w:rPr>
          <w:rFonts w:ascii="Calibri" w:hAnsi="Calibri" w:cs="Calibri"/>
          <w:color w:val="auto"/>
        </w:rPr>
        <w:t xml:space="preserve"> obowiązuje od dnia jej zawarcia </w:t>
      </w:r>
      <w:r w:rsidR="00316D4D">
        <w:rPr>
          <w:rFonts w:ascii="Calibri" w:hAnsi="Calibri" w:cs="Calibri"/>
          <w:color w:val="auto"/>
        </w:rPr>
        <w:t xml:space="preserve">do dnia </w:t>
      </w:r>
      <w:r w:rsidR="00C91165">
        <w:rPr>
          <w:rFonts w:ascii="Calibri" w:hAnsi="Calibri" w:cs="Calibri"/>
          <w:color w:val="auto"/>
        </w:rPr>
        <w:t>31.12.2026 r.</w:t>
      </w:r>
      <w:r w:rsidR="00802BFC">
        <w:rPr>
          <w:rFonts w:ascii="Calibri" w:hAnsi="Calibri" w:cs="Calibri"/>
          <w:color w:val="auto"/>
        </w:rPr>
        <w:t xml:space="preserve"> </w:t>
      </w:r>
    </w:p>
    <w:p w14:paraId="08AF02AE" w14:textId="14195CE3" w:rsidR="002B4C18" w:rsidRDefault="002B4C18" w:rsidP="002B4C18">
      <w:pPr>
        <w:spacing w:line="240" w:lineRule="auto"/>
        <w:jc w:val="both"/>
        <w:rPr>
          <w:rFonts w:ascii="Calibri" w:hAnsi="Calibri" w:cs="Calibri"/>
          <w:color w:val="auto"/>
        </w:rPr>
      </w:pPr>
    </w:p>
    <w:p w14:paraId="3C2B2CBD" w14:textId="77777777" w:rsidR="00AA234C" w:rsidRDefault="00AA234C" w:rsidP="00F23EC8">
      <w:pPr>
        <w:spacing w:line="240" w:lineRule="auto"/>
        <w:jc w:val="center"/>
        <w:rPr>
          <w:rFonts w:ascii="Calibri" w:hAnsi="Calibri" w:cs="Calibri"/>
          <w:b/>
          <w:color w:val="auto"/>
        </w:rPr>
      </w:pPr>
    </w:p>
    <w:p w14:paraId="78789B50" w14:textId="2C13EBA4" w:rsidR="002151C6" w:rsidRDefault="00CF3A19" w:rsidP="002151C6">
      <w:pPr>
        <w:spacing w:line="240" w:lineRule="auto"/>
        <w:jc w:val="center"/>
        <w:rPr>
          <w:rFonts w:ascii="Calibri" w:hAnsi="Calibri" w:cs="Calibri"/>
          <w:b/>
          <w:color w:val="auto"/>
        </w:rPr>
      </w:pPr>
      <w:r>
        <w:rPr>
          <w:rFonts w:ascii="Calibri" w:hAnsi="Calibri" w:cs="Calibri"/>
          <w:b/>
          <w:color w:val="auto"/>
        </w:rPr>
        <w:t>§ 3</w:t>
      </w:r>
    </w:p>
    <w:p w14:paraId="30C5B385" w14:textId="77777777" w:rsidR="00CF3A19" w:rsidRDefault="00CF3A19" w:rsidP="00F47081">
      <w:pPr>
        <w:spacing w:line="240" w:lineRule="auto"/>
        <w:ind w:left="720" w:hanging="720"/>
        <w:jc w:val="center"/>
        <w:rPr>
          <w:rFonts w:ascii="Calibri" w:hAnsi="Calibri" w:cs="Calibri"/>
          <w:b/>
          <w:color w:val="auto"/>
        </w:rPr>
      </w:pPr>
      <w:r>
        <w:rPr>
          <w:rFonts w:ascii="Calibri" w:hAnsi="Calibri" w:cs="Calibri"/>
          <w:b/>
          <w:color w:val="auto"/>
        </w:rPr>
        <w:t>Realizacja przedmiotu umowy</w:t>
      </w:r>
    </w:p>
    <w:p w14:paraId="0E8AFA80" w14:textId="77777777" w:rsidR="006E6580" w:rsidRDefault="006E6580" w:rsidP="00F47081">
      <w:pPr>
        <w:spacing w:line="240" w:lineRule="auto"/>
        <w:ind w:left="720" w:hanging="720"/>
        <w:jc w:val="center"/>
        <w:rPr>
          <w:rFonts w:ascii="Calibri" w:hAnsi="Calibri" w:cs="Calibri"/>
          <w:color w:val="auto"/>
        </w:rPr>
      </w:pPr>
    </w:p>
    <w:p w14:paraId="4689FE9B" w14:textId="62E13595" w:rsidR="00335FC0" w:rsidRDefault="5E8F2105" w:rsidP="29AC5E35">
      <w:pPr>
        <w:numPr>
          <w:ilvl w:val="0"/>
          <w:numId w:val="7"/>
        </w:numPr>
        <w:tabs>
          <w:tab w:val="left" w:pos="284"/>
        </w:tabs>
        <w:ind w:left="284" w:hanging="283"/>
        <w:jc w:val="both"/>
        <w:rPr>
          <w:rStyle w:val="Pogrubienie"/>
          <w:rFonts w:ascii="Calibri" w:eastAsia="Times New Roman" w:hAnsi="Calibri" w:cs="Times New Roman"/>
          <w:b w:val="0"/>
          <w:bCs w:val="0"/>
          <w:color w:val="auto"/>
        </w:rPr>
      </w:pPr>
      <w:r>
        <w:rPr>
          <w:rFonts w:ascii="Calibri" w:eastAsia="Times New Roman" w:hAnsi="Calibri" w:cs="Times New Roman"/>
          <w:color w:val="auto"/>
        </w:rPr>
        <w:t xml:space="preserve">Wynajmujący zobowiązuje się oddać Najemcy w najem (dostarczyć oraz zamontować) </w:t>
      </w:r>
      <w:r w:rsidR="599A9BB5">
        <w:rPr>
          <w:rFonts w:ascii="Calibri" w:eastAsia="Times New Roman" w:hAnsi="Calibri" w:cs="Times New Roman"/>
          <w:color w:val="auto"/>
        </w:rPr>
        <w:t>przedmiot umowy</w:t>
      </w:r>
      <w:r>
        <w:rPr>
          <w:rFonts w:ascii="Calibri" w:eastAsia="Times New Roman" w:hAnsi="Calibri" w:cs="Times New Roman"/>
          <w:color w:val="auto"/>
        </w:rPr>
        <w:t xml:space="preserve">, </w:t>
      </w:r>
      <w:r>
        <w:rPr>
          <w:rStyle w:val="Pogrubienie"/>
          <w:rFonts w:ascii="Calibri" w:eastAsia="Times New Roman" w:hAnsi="Calibri" w:cs="Times New Roman"/>
          <w:b w:val="0"/>
          <w:bCs w:val="0"/>
          <w:color w:val="auto"/>
        </w:rPr>
        <w:t>w terminie ustalonym przez Strony, nie później jednak niż</w:t>
      </w:r>
      <w:r w:rsidR="3D4F4821">
        <w:rPr>
          <w:rStyle w:val="Pogrubienie"/>
          <w:rFonts w:ascii="Calibri" w:eastAsia="Times New Roman" w:hAnsi="Calibri" w:cs="Times New Roman"/>
          <w:b w:val="0"/>
          <w:bCs w:val="0"/>
          <w:color w:val="auto"/>
        </w:rPr>
        <w:t xml:space="preserve"> do </w:t>
      </w:r>
      <w:r w:rsidR="006A01D5">
        <w:rPr>
          <w:rStyle w:val="Pogrubienie"/>
          <w:rFonts w:ascii="Calibri" w:eastAsia="Times New Roman" w:hAnsi="Calibri" w:cs="Times New Roman"/>
          <w:b w:val="0"/>
          <w:bCs w:val="0"/>
          <w:color w:val="auto"/>
        </w:rPr>
        <w:t>06</w:t>
      </w:r>
      <w:r w:rsidR="3D4F4821">
        <w:rPr>
          <w:rStyle w:val="Pogrubienie"/>
          <w:rFonts w:ascii="Calibri" w:eastAsia="Times New Roman" w:hAnsi="Calibri" w:cs="Times New Roman"/>
          <w:b w:val="0"/>
          <w:bCs w:val="0"/>
          <w:color w:val="auto"/>
        </w:rPr>
        <w:t>.03.2026 r.</w:t>
      </w:r>
    </w:p>
    <w:p w14:paraId="43DCEE35" w14:textId="022DD0F3" w:rsidR="00154C4D" w:rsidRDefault="00154C4D">
      <w:pPr>
        <w:numPr>
          <w:ilvl w:val="0"/>
          <w:numId w:val="7"/>
        </w:numPr>
        <w:tabs>
          <w:tab w:val="left" w:pos="284"/>
        </w:tabs>
        <w:ind w:left="284" w:hanging="283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Wynajmujący dostarczy przedmiot Umowy do siedziby Najemcy po wcześniejszym potwierdzeniu terminu dostawy</w:t>
      </w:r>
      <w:r w:rsidR="005149B0">
        <w:rPr>
          <w:rFonts w:ascii="Calibri" w:hAnsi="Calibri" w:cs="Calibri"/>
          <w:color w:val="auto"/>
        </w:rPr>
        <w:t>.</w:t>
      </w:r>
    </w:p>
    <w:p w14:paraId="6378A207" w14:textId="38FB0802" w:rsidR="00154C4D" w:rsidRDefault="00154C4D">
      <w:pPr>
        <w:numPr>
          <w:ilvl w:val="0"/>
          <w:numId w:val="7"/>
        </w:numPr>
        <w:tabs>
          <w:tab w:val="left" w:pos="284"/>
        </w:tabs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lastRenderedPageBreak/>
        <w:t>Koszt dostawy: załadunku, transportu do siedziby Najemcy oraz rozładunku</w:t>
      </w:r>
      <w:r w:rsidR="002002EB">
        <w:rPr>
          <w:rFonts w:ascii="Calibri" w:hAnsi="Calibri" w:cs="Calibri"/>
          <w:color w:val="auto"/>
        </w:rPr>
        <w:t xml:space="preserve"> </w:t>
      </w:r>
      <w:r>
        <w:rPr>
          <w:rFonts w:ascii="Calibri" w:hAnsi="Calibri" w:cs="Calibri"/>
          <w:color w:val="auto"/>
        </w:rPr>
        <w:t xml:space="preserve">i umieszczenia </w:t>
      </w:r>
      <w:r w:rsidR="00D66126">
        <w:br/>
      </w:r>
      <w:r w:rsidR="00D66126">
        <w:rPr>
          <w:rFonts w:ascii="Calibri" w:hAnsi="Calibri" w:cs="Calibri"/>
          <w:color w:val="auto"/>
        </w:rPr>
        <w:t xml:space="preserve">     </w:t>
      </w:r>
      <w:r>
        <w:rPr>
          <w:rFonts w:ascii="Calibri" w:hAnsi="Calibri" w:cs="Calibri"/>
          <w:color w:val="auto"/>
        </w:rPr>
        <w:t xml:space="preserve">we wskazanych przez </w:t>
      </w:r>
      <w:r w:rsidR="002002EB">
        <w:rPr>
          <w:rFonts w:ascii="Calibri" w:hAnsi="Calibri" w:cs="Calibri"/>
          <w:color w:val="auto"/>
        </w:rPr>
        <w:t>Najemcę</w:t>
      </w:r>
      <w:r>
        <w:rPr>
          <w:rFonts w:ascii="Calibri" w:hAnsi="Calibri" w:cs="Calibri"/>
          <w:color w:val="auto"/>
        </w:rPr>
        <w:t xml:space="preserve"> miejscu wraz z instalacją i uruchomieniem</w:t>
      </w:r>
      <w:r w:rsidR="002002EB">
        <w:rPr>
          <w:rFonts w:ascii="Calibri" w:hAnsi="Calibri" w:cs="Calibri"/>
          <w:color w:val="auto"/>
        </w:rPr>
        <w:t xml:space="preserve"> </w:t>
      </w:r>
      <w:r>
        <w:rPr>
          <w:rFonts w:ascii="Calibri" w:hAnsi="Calibri" w:cs="Calibri"/>
          <w:color w:val="auto"/>
        </w:rPr>
        <w:t xml:space="preserve">ponosi </w:t>
      </w:r>
      <w:r w:rsidRPr="36B50108">
        <w:rPr>
          <w:rFonts w:ascii="Calibri" w:hAnsi="Calibri" w:cs="Calibri"/>
          <w:color w:val="auto"/>
        </w:rPr>
        <w:t>W</w:t>
      </w:r>
      <w:r w:rsidR="458C19CC" w:rsidRPr="36B50108">
        <w:rPr>
          <w:rFonts w:ascii="Calibri" w:hAnsi="Calibri" w:cs="Calibri"/>
          <w:color w:val="auto"/>
        </w:rPr>
        <w:t>ynajmujący</w:t>
      </w:r>
      <w:r>
        <w:rPr>
          <w:rFonts w:ascii="Calibri" w:hAnsi="Calibri" w:cs="Calibri"/>
          <w:color w:val="auto"/>
        </w:rPr>
        <w:t>.</w:t>
      </w:r>
    </w:p>
    <w:p w14:paraId="25D1FC9D" w14:textId="32B5AF1A" w:rsidR="008520B4" w:rsidRDefault="008520B4">
      <w:pPr>
        <w:numPr>
          <w:ilvl w:val="0"/>
          <w:numId w:val="7"/>
        </w:numPr>
        <w:tabs>
          <w:tab w:val="left" w:pos="284"/>
        </w:tabs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Materiały niezbędne do wykonania czynności montażowych dostarcza Wynajmujący</w:t>
      </w:r>
      <w:r w:rsidR="005149B0">
        <w:rPr>
          <w:rFonts w:ascii="Calibri" w:hAnsi="Calibri" w:cs="Calibri"/>
          <w:color w:val="auto"/>
        </w:rPr>
        <w:t>.</w:t>
      </w:r>
    </w:p>
    <w:p w14:paraId="27CFF2C8" w14:textId="7F0B5475" w:rsidR="002002EB" w:rsidRDefault="25B1F3C1">
      <w:pPr>
        <w:numPr>
          <w:ilvl w:val="0"/>
          <w:numId w:val="7"/>
        </w:numPr>
        <w:tabs>
          <w:tab w:val="left" w:pos="284"/>
        </w:tabs>
        <w:jc w:val="both"/>
        <w:rPr>
          <w:rFonts w:ascii="Calibri" w:hAnsi="Calibri" w:cs="Calibri"/>
          <w:color w:val="auto"/>
        </w:rPr>
      </w:pPr>
      <w:r w:rsidRPr="37D9F880">
        <w:rPr>
          <w:rFonts w:ascii="Calibri" w:hAnsi="Calibri" w:cs="Calibri"/>
          <w:color w:val="auto"/>
        </w:rPr>
        <w:t>Najemca</w:t>
      </w:r>
      <w:r w:rsidR="0B2F470B" w:rsidRPr="37D9F880">
        <w:rPr>
          <w:rFonts w:ascii="Calibri" w:hAnsi="Calibri" w:cs="Calibri"/>
          <w:color w:val="auto"/>
        </w:rPr>
        <w:t xml:space="preserve"> dokona odbioru przedmiotu Umowy bez wad lub usterek na podstawie protokołu zdawczo-</w:t>
      </w:r>
      <w:r w:rsidR="008520B4">
        <w:br/>
      </w:r>
      <w:r w:rsidR="3F0D9125" w:rsidRPr="37D9F880">
        <w:rPr>
          <w:rFonts w:ascii="Calibri" w:hAnsi="Calibri" w:cs="Calibri"/>
          <w:color w:val="auto"/>
        </w:rPr>
        <w:t xml:space="preserve">     </w:t>
      </w:r>
      <w:r w:rsidR="0B2F470B" w:rsidRPr="37D9F880">
        <w:rPr>
          <w:rFonts w:ascii="Calibri" w:hAnsi="Calibri" w:cs="Calibri"/>
          <w:color w:val="auto"/>
        </w:rPr>
        <w:t>odbiorczego podpisanego obustronnie</w:t>
      </w:r>
      <w:r w:rsidR="005149B0">
        <w:rPr>
          <w:rFonts w:ascii="Calibri" w:hAnsi="Calibri" w:cs="Calibri"/>
          <w:color w:val="auto"/>
        </w:rPr>
        <w:t>.</w:t>
      </w:r>
    </w:p>
    <w:p w14:paraId="3C267A33" w14:textId="70B3FF71" w:rsidR="002002EB" w:rsidRDefault="37D9F880" w:rsidP="37D9F880">
      <w:pPr>
        <w:tabs>
          <w:tab w:val="left" w:pos="284"/>
        </w:tabs>
        <w:rPr>
          <w:rFonts w:ascii="Calibri" w:hAnsi="Calibri" w:cs="Calibri"/>
        </w:rPr>
      </w:pPr>
      <w:r w:rsidRPr="37D9F880">
        <w:rPr>
          <w:rFonts w:ascii="Calibri" w:hAnsi="Calibri" w:cs="Calibri"/>
        </w:rPr>
        <w:t xml:space="preserve">6. </w:t>
      </w:r>
      <w:r w:rsidR="0B2F470B" w:rsidRPr="37D9F880">
        <w:rPr>
          <w:rFonts w:ascii="Calibri" w:hAnsi="Calibri" w:cs="Calibri"/>
        </w:rPr>
        <w:t>Protokół zdawczo-odbiorczy zostanie wystawiony i podpisany w dwóch egzemplarzach, po</w:t>
      </w:r>
      <w:r w:rsidR="209E327B" w:rsidRPr="37D9F880">
        <w:rPr>
          <w:rFonts w:ascii="Calibri" w:hAnsi="Calibri" w:cs="Calibri"/>
        </w:rPr>
        <w:t xml:space="preserve"> </w:t>
      </w:r>
      <w:r w:rsidR="0B2F470B" w:rsidRPr="37D9F880">
        <w:rPr>
          <w:rFonts w:ascii="Calibri" w:hAnsi="Calibri" w:cs="Calibri"/>
        </w:rPr>
        <w:t>jednym dl</w:t>
      </w:r>
      <w:r w:rsidR="544CD6FB" w:rsidRPr="37D9F880">
        <w:rPr>
          <w:rFonts w:ascii="Calibri" w:hAnsi="Calibri" w:cs="Calibri"/>
        </w:rPr>
        <w:t>a</w:t>
      </w:r>
      <w:r w:rsidR="002002EB">
        <w:br/>
      </w:r>
      <w:r w:rsidR="544CD6FB" w:rsidRPr="37D9F880">
        <w:rPr>
          <w:rFonts w:ascii="Calibri" w:hAnsi="Calibri" w:cs="Calibri"/>
        </w:rPr>
        <w:t xml:space="preserve">    </w:t>
      </w:r>
      <w:r w:rsidR="0B2F470B" w:rsidRPr="37D9F880">
        <w:rPr>
          <w:rFonts w:ascii="Calibri" w:hAnsi="Calibri" w:cs="Calibri"/>
        </w:rPr>
        <w:t>każdej Strony</w:t>
      </w:r>
      <w:r w:rsidR="005149B0">
        <w:rPr>
          <w:rFonts w:ascii="Calibri" w:hAnsi="Calibri" w:cs="Calibri"/>
        </w:rPr>
        <w:t>.</w:t>
      </w:r>
    </w:p>
    <w:p w14:paraId="48FB94D8" w14:textId="445B8477" w:rsidR="00900D6B" w:rsidRDefault="2D7204D3" w:rsidP="37D9F880">
      <w:pPr>
        <w:tabs>
          <w:tab w:val="left" w:pos="284"/>
        </w:tabs>
        <w:ind w:left="284" w:hanging="283"/>
        <w:jc w:val="both"/>
        <w:rPr>
          <w:rFonts w:ascii="Calibri" w:hAnsi="Calibri" w:cs="Calibri"/>
          <w:color w:val="auto"/>
        </w:rPr>
      </w:pPr>
      <w:r w:rsidRPr="37D9F880">
        <w:rPr>
          <w:rFonts w:ascii="Calibri" w:hAnsi="Calibri" w:cs="Calibri"/>
          <w:color w:val="auto"/>
        </w:rPr>
        <w:t xml:space="preserve">7. </w:t>
      </w:r>
      <w:r w:rsidR="0D67A93B" w:rsidRPr="37D9F880">
        <w:rPr>
          <w:rFonts w:ascii="Calibri" w:hAnsi="Calibri" w:cs="Calibri"/>
          <w:color w:val="auto"/>
        </w:rPr>
        <w:t>Urządzenia przez cały czas trwania Umowy pozostają własnością Wynajmującego</w:t>
      </w:r>
      <w:r w:rsidR="005149B0">
        <w:rPr>
          <w:rFonts w:ascii="Calibri" w:hAnsi="Calibri" w:cs="Calibri"/>
          <w:color w:val="auto"/>
        </w:rPr>
        <w:t>.</w:t>
      </w:r>
    </w:p>
    <w:p w14:paraId="287B6BE5" w14:textId="77777777" w:rsidR="005173AC" w:rsidRDefault="005173AC" w:rsidP="00C95253">
      <w:pPr>
        <w:spacing w:line="240" w:lineRule="auto"/>
        <w:jc w:val="both"/>
        <w:rPr>
          <w:rFonts w:ascii="Calibri" w:hAnsi="Calibri" w:cs="Calibri"/>
          <w:color w:val="auto"/>
        </w:rPr>
      </w:pPr>
    </w:p>
    <w:p w14:paraId="5621EC7D" w14:textId="77777777" w:rsidR="002151C6" w:rsidRDefault="002151C6" w:rsidP="00C95253">
      <w:pPr>
        <w:spacing w:line="240" w:lineRule="auto"/>
        <w:jc w:val="center"/>
        <w:rPr>
          <w:rFonts w:ascii="Calibri" w:hAnsi="Calibri" w:cs="Calibri"/>
          <w:b/>
          <w:color w:val="auto"/>
        </w:rPr>
      </w:pPr>
    </w:p>
    <w:p w14:paraId="21E70370" w14:textId="29EF2317" w:rsidR="00CF3A19" w:rsidRDefault="00CF3A19" w:rsidP="00C95253">
      <w:pPr>
        <w:spacing w:line="240" w:lineRule="auto"/>
        <w:jc w:val="center"/>
        <w:rPr>
          <w:rFonts w:ascii="Calibri" w:hAnsi="Calibri" w:cs="Calibri"/>
          <w:color w:val="auto"/>
        </w:rPr>
      </w:pPr>
      <w:r>
        <w:rPr>
          <w:rFonts w:ascii="Calibri" w:hAnsi="Calibri" w:cs="Calibri"/>
          <w:b/>
          <w:color w:val="auto"/>
        </w:rPr>
        <w:t>§ 4</w:t>
      </w:r>
    </w:p>
    <w:p w14:paraId="367BB1F6" w14:textId="72DEF96B" w:rsidR="00CF3A19" w:rsidRDefault="00CF3A19" w:rsidP="00F47081">
      <w:pPr>
        <w:spacing w:line="240" w:lineRule="auto"/>
        <w:jc w:val="center"/>
        <w:rPr>
          <w:rFonts w:ascii="Calibri" w:hAnsi="Calibri" w:cs="Calibri"/>
          <w:b/>
          <w:color w:val="auto"/>
        </w:rPr>
      </w:pPr>
      <w:r>
        <w:rPr>
          <w:rFonts w:ascii="Calibri" w:hAnsi="Calibri" w:cs="Calibri"/>
          <w:b/>
          <w:color w:val="auto"/>
        </w:rPr>
        <w:t xml:space="preserve">Obowiązki </w:t>
      </w:r>
      <w:r w:rsidR="00526AD7">
        <w:rPr>
          <w:rFonts w:ascii="Calibri" w:hAnsi="Calibri" w:cs="Calibri"/>
          <w:b/>
          <w:color w:val="auto"/>
        </w:rPr>
        <w:t>Wynajmującego</w:t>
      </w:r>
    </w:p>
    <w:p w14:paraId="6EEE14BC" w14:textId="77777777" w:rsidR="002002EB" w:rsidRDefault="002002EB" w:rsidP="00F47081">
      <w:pPr>
        <w:spacing w:line="240" w:lineRule="auto"/>
        <w:jc w:val="center"/>
        <w:rPr>
          <w:rFonts w:ascii="Calibri" w:hAnsi="Calibri" w:cs="Calibri"/>
          <w:b/>
          <w:color w:val="auto"/>
        </w:rPr>
      </w:pPr>
    </w:p>
    <w:p w14:paraId="681C0D77" w14:textId="329844BD" w:rsidR="002002EB" w:rsidRDefault="00AA234C" w:rsidP="005149B0">
      <w:pPr>
        <w:numPr>
          <w:ilvl w:val="0"/>
          <w:numId w:val="16"/>
        </w:numPr>
        <w:spacing w:line="240" w:lineRule="auto"/>
        <w:ind w:left="284" w:hanging="284"/>
        <w:jc w:val="both"/>
        <w:rPr>
          <w:rFonts w:ascii="Calibri" w:hAnsi="Calibri" w:cs="Calibri"/>
          <w:bCs/>
          <w:color w:val="auto"/>
        </w:rPr>
      </w:pPr>
      <w:r>
        <w:rPr>
          <w:rFonts w:ascii="Calibri" w:hAnsi="Calibri" w:cs="Calibri"/>
          <w:bCs/>
          <w:color w:val="auto"/>
        </w:rPr>
        <w:t>Wynajmujący</w:t>
      </w:r>
      <w:r w:rsidR="002002EB">
        <w:rPr>
          <w:rFonts w:ascii="Calibri" w:hAnsi="Calibri" w:cs="Calibri"/>
          <w:bCs/>
          <w:color w:val="auto"/>
        </w:rPr>
        <w:t xml:space="preserve"> zobowiązuje się do bezpłatnych napraw usterek i awarii zainstalowanych</w:t>
      </w:r>
      <w:r w:rsidR="008520B4">
        <w:rPr>
          <w:rFonts w:ascii="Calibri" w:hAnsi="Calibri" w:cs="Calibri"/>
          <w:bCs/>
          <w:color w:val="auto"/>
        </w:rPr>
        <w:t xml:space="preserve"> </w:t>
      </w:r>
      <w:r>
        <w:rPr>
          <w:rFonts w:ascii="Calibri" w:hAnsi="Calibri" w:cs="Calibri"/>
          <w:bCs/>
          <w:color w:val="auto"/>
        </w:rPr>
        <w:t>dystrybutorów</w:t>
      </w:r>
      <w:r w:rsidR="002002EB">
        <w:rPr>
          <w:rFonts w:ascii="Calibri" w:hAnsi="Calibri" w:cs="Calibri"/>
          <w:bCs/>
          <w:color w:val="auto"/>
        </w:rPr>
        <w:t xml:space="preserve"> (wraz z materiałami), wynikających z ich normalnego używania, do </w:t>
      </w:r>
      <w:r w:rsidR="1B282663" w:rsidRPr="36B50108">
        <w:rPr>
          <w:rFonts w:ascii="Calibri" w:hAnsi="Calibri" w:cs="Calibri"/>
          <w:color w:val="auto"/>
        </w:rPr>
        <w:t>3 dni roboczych</w:t>
      </w:r>
      <w:r w:rsidR="002002EB">
        <w:rPr>
          <w:rFonts w:ascii="Calibri" w:hAnsi="Calibri" w:cs="Calibri"/>
          <w:bCs/>
          <w:color w:val="auto"/>
        </w:rPr>
        <w:t xml:space="preserve"> od</w:t>
      </w:r>
      <w:r w:rsidR="008520B4">
        <w:rPr>
          <w:rFonts w:ascii="Calibri" w:hAnsi="Calibri" w:cs="Calibri"/>
          <w:bCs/>
          <w:color w:val="auto"/>
        </w:rPr>
        <w:t xml:space="preserve"> </w:t>
      </w:r>
      <w:r w:rsidR="002002EB">
        <w:rPr>
          <w:rFonts w:ascii="Calibri" w:hAnsi="Calibri" w:cs="Calibri"/>
          <w:bCs/>
          <w:color w:val="auto"/>
        </w:rPr>
        <w:t>zgłoszenia, poza dniami ustawowo wolnymi od pracy.</w:t>
      </w:r>
    </w:p>
    <w:p w14:paraId="607A55EC" w14:textId="778769F0" w:rsidR="00C91165" w:rsidRDefault="00C91165" w:rsidP="00143898">
      <w:pPr>
        <w:numPr>
          <w:ilvl w:val="0"/>
          <w:numId w:val="16"/>
        </w:numPr>
        <w:spacing w:line="240" w:lineRule="auto"/>
        <w:ind w:left="284" w:hanging="284"/>
        <w:jc w:val="both"/>
        <w:rPr>
          <w:rFonts w:ascii="Calibri" w:hAnsi="Calibri" w:cs="Calibri"/>
          <w:bCs/>
          <w:color w:val="auto"/>
        </w:rPr>
      </w:pPr>
      <w:r w:rsidRPr="005149B0">
        <w:rPr>
          <w:rFonts w:ascii="Calibri" w:hAnsi="Calibri" w:cs="Calibri"/>
          <w:bCs/>
          <w:color w:val="auto"/>
        </w:rPr>
        <w:t xml:space="preserve">W przypadku braku możliwości usunięcia usterki, Wynajmujący zobowiązany jest do wymiany niesprawnego dystrybutora na sprawny w terminie </w:t>
      </w:r>
      <w:r w:rsidR="15B1D65B" w:rsidRPr="005149B0">
        <w:rPr>
          <w:rFonts w:ascii="Calibri" w:hAnsi="Calibri" w:cs="Calibri"/>
          <w:color w:val="auto"/>
        </w:rPr>
        <w:t>3</w:t>
      </w:r>
      <w:r w:rsidRPr="005149B0">
        <w:rPr>
          <w:rFonts w:ascii="Calibri" w:hAnsi="Calibri" w:cs="Calibri"/>
          <w:bCs/>
          <w:color w:val="auto"/>
        </w:rPr>
        <w:t xml:space="preserve"> dni roboczych od dnia stwierdzenia braku możliwości naprawy.</w:t>
      </w:r>
    </w:p>
    <w:p w14:paraId="5A526DBC" w14:textId="4018C9FE" w:rsidR="008520B4" w:rsidRPr="005149B0" w:rsidRDefault="002002EB" w:rsidP="00143898">
      <w:pPr>
        <w:numPr>
          <w:ilvl w:val="0"/>
          <w:numId w:val="16"/>
        </w:numPr>
        <w:spacing w:line="240" w:lineRule="auto"/>
        <w:ind w:left="284" w:hanging="284"/>
        <w:jc w:val="both"/>
        <w:rPr>
          <w:rFonts w:ascii="Calibri" w:hAnsi="Calibri" w:cs="Calibri"/>
          <w:bCs/>
          <w:color w:val="auto"/>
        </w:rPr>
      </w:pPr>
      <w:r w:rsidRPr="005149B0">
        <w:rPr>
          <w:rFonts w:ascii="Calibri" w:hAnsi="Calibri" w:cs="Calibri"/>
          <w:bCs/>
          <w:color w:val="auto"/>
        </w:rPr>
        <w:t>Zgłoszenie o wystąpieniu usterki lub awarii, będzie dokonywane drogą</w:t>
      </w:r>
      <w:r w:rsidR="00AA234C" w:rsidRPr="005149B0">
        <w:rPr>
          <w:rFonts w:ascii="Calibri" w:hAnsi="Calibri" w:cs="Calibri"/>
          <w:bCs/>
          <w:color w:val="auto"/>
        </w:rPr>
        <w:t xml:space="preserve"> e</w:t>
      </w:r>
      <w:r w:rsidRPr="005149B0">
        <w:rPr>
          <w:rFonts w:ascii="Calibri" w:hAnsi="Calibri" w:cs="Calibri"/>
          <w:bCs/>
          <w:color w:val="auto"/>
        </w:rPr>
        <w:t>lektroniczną</w:t>
      </w:r>
      <w:r w:rsidR="008520B4" w:rsidRPr="005149B0">
        <w:rPr>
          <w:rFonts w:ascii="Calibri" w:hAnsi="Calibri" w:cs="Calibri"/>
          <w:bCs/>
          <w:color w:val="auto"/>
        </w:rPr>
        <w:t>:</w:t>
      </w:r>
    </w:p>
    <w:p w14:paraId="7E9BD88A" w14:textId="51F8B4AC" w:rsidR="005149B0" w:rsidRDefault="002002EB" w:rsidP="005149B0">
      <w:pPr>
        <w:spacing w:line="240" w:lineRule="auto"/>
        <w:ind w:left="284"/>
        <w:jc w:val="both"/>
        <w:rPr>
          <w:rFonts w:ascii="Calibri" w:hAnsi="Calibri" w:cs="Calibri"/>
          <w:bCs/>
          <w:color w:val="auto"/>
        </w:rPr>
      </w:pPr>
      <w:r>
        <w:rPr>
          <w:rFonts w:ascii="Calibri" w:hAnsi="Calibri" w:cs="Calibri"/>
          <w:bCs/>
          <w:color w:val="auto"/>
        </w:rPr>
        <w:t>adres e-mail: ………………</w:t>
      </w:r>
      <w:r w:rsidR="008520B4">
        <w:rPr>
          <w:rFonts w:ascii="Calibri" w:hAnsi="Calibri" w:cs="Calibri"/>
          <w:bCs/>
          <w:color w:val="auto"/>
        </w:rPr>
        <w:t>………………</w:t>
      </w:r>
      <w:r>
        <w:rPr>
          <w:rFonts w:ascii="Calibri" w:hAnsi="Calibri" w:cs="Calibri"/>
          <w:bCs/>
          <w:color w:val="auto"/>
        </w:rPr>
        <w:t>…</w:t>
      </w:r>
    </w:p>
    <w:p w14:paraId="49C1F7B3" w14:textId="26AD69C5" w:rsidR="006F25DA" w:rsidRDefault="006F25DA" w:rsidP="005149B0">
      <w:pPr>
        <w:numPr>
          <w:ilvl w:val="0"/>
          <w:numId w:val="16"/>
        </w:numPr>
        <w:spacing w:line="240" w:lineRule="auto"/>
        <w:ind w:left="284" w:hanging="284"/>
        <w:jc w:val="both"/>
        <w:rPr>
          <w:rFonts w:ascii="Calibri" w:eastAsia="Times New Roman" w:hAnsi="Calibri" w:cs="Times New Roman"/>
          <w:color w:val="auto"/>
        </w:rPr>
      </w:pPr>
      <w:r w:rsidRPr="005149B0">
        <w:rPr>
          <w:rFonts w:ascii="Calibri" w:hAnsi="Calibri" w:cs="Calibri"/>
          <w:bCs/>
          <w:color w:val="auto"/>
        </w:rPr>
        <w:t>Wynajmujący</w:t>
      </w:r>
      <w:r>
        <w:rPr>
          <w:rFonts w:ascii="Calibri" w:eastAsia="Times New Roman" w:hAnsi="Calibri" w:cs="Times New Roman"/>
          <w:color w:val="auto"/>
        </w:rPr>
        <w:t xml:space="preserve"> zobowiązany jest przez cały okres trwania Umowy do dokonywania przeglądów, sanityzacji oraz odkamieniania każdego urządzenia, w tym tacek na skropliny, a także do wymiany filtrów w dystrybutorach, nie rzadziej niż raz na 6 miesięcy, w terminie uprzednio uzgodnionym z</w:t>
      </w:r>
      <w:r w:rsidR="003415E9">
        <w:rPr>
          <w:rFonts w:ascii="Calibri" w:eastAsia="Times New Roman" w:hAnsi="Calibri" w:cs="Times New Roman"/>
          <w:color w:val="auto"/>
        </w:rPr>
        <w:t> </w:t>
      </w:r>
      <w:r>
        <w:rPr>
          <w:rFonts w:ascii="Calibri" w:eastAsia="Times New Roman" w:hAnsi="Calibri" w:cs="Times New Roman"/>
          <w:color w:val="auto"/>
        </w:rPr>
        <w:t>Najemcą</w:t>
      </w:r>
      <w:r w:rsidR="005149B0">
        <w:rPr>
          <w:rFonts w:ascii="Calibri" w:eastAsia="Times New Roman" w:hAnsi="Calibri" w:cs="Times New Roman"/>
          <w:color w:val="auto"/>
        </w:rPr>
        <w:t>.</w:t>
      </w:r>
    </w:p>
    <w:p w14:paraId="123E60C8" w14:textId="099ED6CF" w:rsidR="00143898" w:rsidRDefault="00143898" w:rsidP="006F25DA">
      <w:pPr>
        <w:numPr>
          <w:ilvl w:val="0"/>
          <w:numId w:val="16"/>
        </w:numPr>
        <w:spacing w:line="240" w:lineRule="auto"/>
        <w:ind w:left="284" w:hanging="284"/>
        <w:jc w:val="both"/>
        <w:rPr>
          <w:rFonts w:ascii="Calibri" w:eastAsia="Times New Roman" w:hAnsi="Calibri" w:cs="Times New Roman"/>
          <w:color w:val="auto"/>
        </w:rPr>
      </w:pPr>
      <w:r w:rsidRPr="005149B0">
        <w:rPr>
          <w:rFonts w:ascii="Calibri" w:hAnsi="Calibri" w:cs="Calibri"/>
          <w:bCs/>
          <w:color w:val="auto"/>
        </w:rPr>
        <w:t xml:space="preserve">Sanityzacja, o której mowa w ust. 4 pkt </w:t>
      </w:r>
      <w:r w:rsidR="00C91165" w:rsidRPr="005149B0">
        <w:rPr>
          <w:rFonts w:ascii="Calibri" w:hAnsi="Calibri" w:cs="Calibri"/>
          <w:bCs/>
          <w:color w:val="auto"/>
        </w:rPr>
        <w:t>4</w:t>
      </w:r>
      <w:r w:rsidRPr="005149B0">
        <w:rPr>
          <w:rFonts w:ascii="Calibri" w:hAnsi="Calibri" w:cs="Calibri"/>
          <w:bCs/>
          <w:color w:val="auto"/>
        </w:rPr>
        <w:t xml:space="preserve"> obejmuje profesjonalne czyszczenie, dezynfekcję lub wymianę elementów dystrybutorów, które miały stały kontakt z wodą i czynnikami zewnętrznymi</w:t>
      </w:r>
      <w:r w:rsidR="005149B0">
        <w:rPr>
          <w:rFonts w:ascii="Calibri" w:hAnsi="Calibri" w:cs="Calibri"/>
          <w:bCs/>
          <w:color w:val="auto"/>
        </w:rPr>
        <w:t>.</w:t>
      </w:r>
    </w:p>
    <w:p w14:paraId="10107AB1" w14:textId="7F447B94" w:rsidR="00526AD7" w:rsidRDefault="0064631F" w:rsidP="00143898">
      <w:pPr>
        <w:numPr>
          <w:ilvl w:val="0"/>
          <w:numId w:val="16"/>
        </w:numPr>
        <w:spacing w:line="240" w:lineRule="auto"/>
        <w:ind w:left="284" w:hanging="284"/>
        <w:jc w:val="both"/>
        <w:rPr>
          <w:rFonts w:ascii="Calibri" w:eastAsia="Times New Roman" w:hAnsi="Calibri" w:cs="Times New Roman"/>
          <w:color w:val="auto"/>
        </w:rPr>
      </w:pPr>
      <w:r w:rsidRPr="005149B0">
        <w:rPr>
          <w:rFonts w:ascii="Calibri" w:hAnsi="Calibri" w:cs="Calibri"/>
          <w:bCs/>
          <w:color w:val="auto"/>
        </w:rPr>
        <w:t>Po każdorazowym wykonaniu przez Wynajmującego czynności serwisowych i konserwacyjnych obejmujących w szczególności przegląd techniczny, sanityzację, odkamienianie urządzeń oraz wymianę elementów filtrujących dystrybutorów wody, Najemca przeprowadzi na własny koszt badanie jakości wody. W przypadku uzyskania wyników badań wskazujących na niespełnienie obowiązujących norm jakości wody, Wynajmujący zobowiązany jest do nieodpłatnego i</w:t>
      </w:r>
      <w:r w:rsidR="003415E9">
        <w:rPr>
          <w:rFonts w:ascii="Calibri" w:hAnsi="Calibri" w:cs="Calibri"/>
          <w:bCs/>
          <w:color w:val="auto"/>
        </w:rPr>
        <w:t> </w:t>
      </w:r>
      <w:r w:rsidRPr="005149B0">
        <w:rPr>
          <w:rFonts w:ascii="Calibri" w:hAnsi="Calibri" w:cs="Calibri"/>
          <w:bCs/>
          <w:color w:val="auto"/>
        </w:rPr>
        <w:t>niezwłocznego, nie później jednak niż w terminie 3 dni roboczych od dnia otrzymania wyników badań, ponownego wykonania czynności serwisowych i konserwacyjnych w zakresie niezbędnym do przywrócenia wymaganej jakości wody.</w:t>
      </w:r>
    </w:p>
    <w:p w14:paraId="69DBA442" w14:textId="77777777" w:rsidR="002151C6" w:rsidRDefault="002151C6" w:rsidP="00AA234C">
      <w:pPr>
        <w:spacing w:line="240" w:lineRule="auto"/>
        <w:jc w:val="center"/>
        <w:rPr>
          <w:rFonts w:ascii="Calibri" w:hAnsi="Calibri" w:cs="Calibri"/>
          <w:b/>
          <w:color w:val="auto"/>
        </w:rPr>
      </w:pPr>
    </w:p>
    <w:p w14:paraId="3212B237" w14:textId="6E7A6E05" w:rsidR="00526AD7" w:rsidRDefault="00F931B2" w:rsidP="00AA234C">
      <w:pPr>
        <w:spacing w:line="240" w:lineRule="auto"/>
        <w:jc w:val="center"/>
        <w:rPr>
          <w:rFonts w:ascii="Calibri" w:hAnsi="Calibri" w:cs="Calibri"/>
          <w:b/>
          <w:color w:val="auto"/>
        </w:rPr>
      </w:pPr>
      <w:r>
        <w:rPr>
          <w:rFonts w:ascii="Calibri" w:hAnsi="Calibri" w:cs="Calibri"/>
          <w:b/>
          <w:color w:val="auto"/>
        </w:rPr>
        <w:t>§</w:t>
      </w:r>
      <w:r w:rsidR="00824667">
        <w:rPr>
          <w:rFonts w:ascii="Calibri" w:hAnsi="Calibri" w:cs="Calibri"/>
          <w:b/>
          <w:color w:val="auto"/>
        </w:rPr>
        <w:t xml:space="preserve"> </w:t>
      </w:r>
      <w:r w:rsidR="00C95253">
        <w:rPr>
          <w:rFonts w:ascii="Calibri" w:hAnsi="Calibri" w:cs="Calibri"/>
          <w:b/>
          <w:color w:val="auto"/>
        </w:rPr>
        <w:t>5</w:t>
      </w:r>
    </w:p>
    <w:p w14:paraId="7F32C096" w14:textId="49A6DC4F" w:rsidR="00526AD7" w:rsidRDefault="00526AD7" w:rsidP="00C95253">
      <w:pPr>
        <w:spacing w:line="240" w:lineRule="auto"/>
        <w:jc w:val="center"/>
        <w:rPr>
          <w:rFonts w:ascii="Calibri" w:hAnsi="Calibri" w:cs="Calibri"/>
          <w:b/>
          <w:color w:val="auto"/>
        </w:rPr>
      </w:pPr>
      <w:r>
        <w:rPr>
          <w:rFonts w:ascii="Calibri" w:hAnsi="Calibri" w:cs="Calibri"/>
          <w:b/>
          <w:color w:val="auto"/>
        </w:rPr>
        <w:t>Obowiązki Najemcy</w:t>
      </w:r>
    </w:p>
    <w:p w14:paraId="28607896" w14:textId="77777777" w:rsidR="005149B0" w:rsidRDefault="005149B0" w:rsidP="00B746C3">
      <w:pPr>
        <w:spacing w:line="240" w:lineRule="auto"/>
        <w:jc w:val="both"/>
        <w:rPr>
          <w:rFonts w:ascii="Calibri" w:hAnsi="Calibri" w:cs="Calibri"/>
          <w:b/>
          <w:color w:val="auto"/>
        </w:rPr>
      </w:pPr>
    </w:p>
    <w:p w14:paraId="6CE92A84" w14:textId="2C942300" w:rsidR="00526AD7" w:rsidRDefault="00AA234C" w:rsidP="005149B0">
      <w:pPr>
        <w:numPr>
          <w:ilvl w:val="0"/>
          <w:numId w:val="17"/>
        </w:numPr>
        <w:spacing w:line="240" w:lineRule="auto"/>
        <w:ind w:left="284" w:hanging="284"/>
        <w:jc w:val="both"/>
        <w:rPr>
          <w:rFonts w:ascii="Calibri" w:hAnsi="Calibri" w:cs="Calibri"/>
          <w:bCs/>
          <w:color w:val="auto"/>
        </w:rPr>
      </w:pPr>
      <w:r>
        <w:rPr>
          <w:rFonts w:ascii="Calibri" w:hAnsi="Calibri" w:cs="Calibri"/>
          <w:bCs/>
          <w:color w:val="auto"/>
        </w:rPr>
        <w:t>Używanie</w:t>
      </w:r>
      <w:r w:rsidR="00526AD7">
        <w:rPr>
          <w:rFonts w:ascii="Calibri" w:hAnsi="Calibri" w:cs="Calibri"/>
          <w:bCs/>
          <w:color w:val="auto"/>
        </w:rPr>
        <w:t xml:space="preserve"> dystrybutorów z należytą starannością oraz zgodnie z dostarczoną</w:t>
      </w:r>
      <w:r w:rsidR="00143898">
        <w:rPr>
          <w:rFonts w:ascii="Calibri" w:hAnsi="Calibri" w:cs="Calibri"/>
          <w:bCs/>
          <w:color w:val="auto"/>
        </w:rPr>
        <w:t xml:space="preserve"> </w:t>
      </w:r>
      <w:r w:rsidR="00526AD7">
        <w:rPr>
          <w:rFonts w:ascii="Calibri" w:hAnsi="Calibri" w:cs="Calibri"/>
          <w:bCs/>
          <w:color w:val="auto"/>
        </w:rPr>
        <w:t>instrukcją obsługi</w:t>
      </w:r>
      <w:r w:rsidR="005149B0">
        <w:rPr>
          <w:rFonts w:ascii="Calibri" w:hAnsi="Calibri" w:cs="Calibri"/>
          <w:bCs/>
          <w:color w:val="auto"/>
        </w:rPr>
        <w:t>.</w:t>
      </w:r>
    </w:p>
    <w:p w14:paraId="6B082A40" w14:textId="6A23BACA" w:rsidR="00526AD7" w:rsidRDefault="00AA234C" w:rsidP="00B746C3">
      <w:pPr>
        <w:numPr>
          <w:ilvl w:val="0"/>
          <w:numId w:val="17"/>
        </w:numPr>
        <w:spacing w:line="240" w:lineRule="auto"/>
        <w:ind w:left="284" w:hanging="284"/>
        <w:jc w:val="both"/>
        <w:rPr>
          <w:rFonts w:ascii="Calibri" w:hAnsi="Calibri" w:cs="Calibri"/>
          <w:bCs/>
          <w:color w:val="auto"/>
        </w:rPr>
      </w:pPr>
      <w:r w:rsidRPr="005149B0">
        <w:rPr>
          <w:rFonts w:ascii="Calibri" w:hAnsi="Calibri" w:cs="Calibri"/>
          <w:bCs/>
          <w:color w:val="auto"/>
        </w:rPr>
        <w:t>Zapewnienie</w:t>
      </w:r>
      <w:r w:rsidR="00143898" w:rsidRPr="005149B0">
        <w:rPr>
          <w:rFonts w:ascii="Calibri" w:hAnsi="Calibri" w:cs="Calibri"/>
          <w:bCs/>
          <w:color w:val="auto"/>
        </w:rPr>
        <w:t xml:space="preserve"> prawidłowości korzystania z dystrybutorów przez osoby mające do nich </w:t>
      </w:r>
      <w:r w:rsidR="00C91165" w:rsidRPr="005149B0">
        <w:rPr>
          <w:rFonts w:ascii="Calibri" w:hAnsi="Calibri" w:cs="Calibri"/>
          <w:bCs/>
          <w:color w:val="auto"/>
        </w:rPr>
        <w:t>d</w:t>
      </w:r>
      <w:r w:rsidR="00143898" w:rsidRPr="005149B0">
        <w:rPr>
          <w:rFonts w:ascii="Calibri" w:hAnsi="Calibri" w:cs="Calibri"/>
          <w:bCs/>
          <w:color w:val="auto"/>
        </w:rPr>
        <w:t>ostęp</w:t>
      </w:r>
      <w:r w:rsidR="005149B0">
        <w:rPr>
          <w:rFonts w:ascii="Calibri" w:hAnsi="Calibri" w:cs="Calibri"/>
          <w:bCs/>
          <w:color w:val="auto"/>
        </w:rPr>
        <w:t>.</w:t>
      </w:r>
    </w:p>
    <w:p w14:paraId="3BF06A68" w14:textId="05FE2EE9" w:rsidR="00143898" w:rsidRDefault="00AA234C" w:rsidP="00B746C3">
      <w:pPr>
        <w:numPr>
          <w:ilvl w:val="0"/>
          <w:numId w:val="17"/>
        </w:numPr>
        <w:spacing w:line="240" w:lineRule="auto"/>
        <w:ind w:left="284" w:hanging="284"/>
        <w:jc w:val="both"/>
        <w:rPr>
          <w:rFonts w:ascii="Calibri" w:hAnsi="Calibri" w:cs="Calibri"/>
          <w:bCs/>
          <w:color w:val="auto"/>
        </w:rPr>
      </w:pPr>
      <w:r w:rsidRPr="005149B0">
        <w:rPr>
          <w:rFonts w:ascii="Calibri" w:hAnsi="Calibri" w:cs="Calibri"/>
          <w:bCs/>
          <w:color w:val="auto"/>
        </w:rPr>
        <w:t>Ponoszenie</w:t>
      </w:r>
      <w:r w:rsidR="00143898" w:rsidRPr="005149B0">
        <w:rPr>
          <w:rFonts w:ascii="Calibri" w:hAnsi="Calibri" w:cs="Calibri"/>
          <w:bCs/>
          <w:color w:val="auto"/>
        </w:rPr>
        <w:t xml:space="preserve"> odpowiedzialności za działanie osób trzecich powodujące, uszkodzenie </w:t>
      </w:r>
      <w:r w:rsidRPr="005149B0">
        <w:rPr>
          <w:rFonts w:ascii="Calibri" w:hAnsi="Calibri" w:cs="Calibri"/>
          <w:bCs/>
          <w:color w:val="auto"/>
        </w:rPr>
        <w:t>dystrybutora</w:t>
      </w:r>
      <w:r w:rsidR="005149B0">
        <w:rPr>
          <w:rFonts w:ascii="Calibri" w:hAnsi="Calibri" w:cs="Calibri"/>
          <w:bCs/>
          <w:color w:val="auto"/>
        </w:rPr>
        <w:t>.</w:t>
      </w:r>
    </w:p>
    <w:p w14:paraId="657B19E5" w14:textId="57E8B41A" w:rsidR="00143898" w:rsidRDefault="00143898" w:rsidP="00B746C3">
      <w:pPr>
        <w:numPr>
          <w:ilvl w:val="0"/>
          <w:numId w:val="17"/>
        </w:numPr>
        <w:spacing w:line="240" w:lineRule="auto"/>
        <w:ind w:left="284" w:hanging="284"/>
        <w:jc w:val="both"/>
        <w:rPr>
          <w:rFonts w:ascii="Calibri" w:hAnsi="Calibri" w:cs="Calibri"/>
          <w:bCs/>
          <w:color w:val="auto"/>
        </w:rPr>
      </w:pPr>
      <w:r w:rsidRPr="005149B0">
        <w:rPr>
          <w:rFonts w:ascii="Calibri" w:hAnsi="Calibri" w:cs="Calibri"/>
          <w:bCs/>
          <w:color w:val="auto"/>
        </w:rPr>
        <w:t xml:space="preserve">Niezwłocznego </w:t>
      </w:r>
      <w:r w:rsidR="00AA234C" w:rsidRPr="005149B0">
        <w:rPr>
          <w:rFonts w:ascii="Calibri" w:hAnsi="Calibri" w:cs="Calibri"/>
          <w:bCs/>
          <w:color w:val="auto"/>
        </w:rPr>
        <w:t>powiadomieni</w:t>
      </w:r>
      <w:r w:rsidR="005149B0">
        <w:rPr>
          <w:rFonts w:ascii="Calibri" w:hAnsi="Calibri" w:cs="Calibri"/>
          <w:bCs/>
          <w:color w:val="auto"/>
        </w:rPr>
        <w:t>a</w:t>
      </w:r>
      <w:r w:rsidRPr="005149B0">
        <w:rPr>
          <w:rFonts w:ascii="Calibri" w:hAnsi="Calibri" w:cs="Calibri"/>
          <w:bCs/>
          <w:color w:val="auto"/>
        </w:rPr>
        <w:t xml:space="preserve"> Wynajmującego o </w:t>
      </w:r>
      <w:r w:rsidR="00AA234C" w:rsidRPr="005149B0">
        <w:rPr>
          <w:rFonts w:ascii="Calibri" w:hAnsi="Calibri" w:cs="Calibri"/>
          <w:bCs/>
          <w:color w:val="auto"/>
        </w:rPr>
        <w:t>każdym</w:t>
      </w:r>
      <w:r w:rsidRPr="005149B0">
        <w:rPr>
          <w:rFonts w:ascii="Calibri" w:hAnsi="Calibri" w:cs="Calibri"/>
          <w:bCs/>
          <w:color w:val="auto"/>
        </w:rPr>
        <w:t xml:space="preserve"> </w:t>
      </w:r>
      <w:r w:rsidR="00AA234C" w:rsidRPr="005149B0">
        <w:rPr>
          <w:rFonts w:ascii="Calibri" w:hAnsi="Calibri" w:cs="Calibri"/>
          <w:bCs/>
          <w:color w:val="auto"/>
        </w:rPr>
        <w:t>przypadku</w:t>
      </w:r>
      <w:r w:rsidRPr="005149B0">
        <w:rPr>
          <w:rFonts w:ascii="Calibri" w:hAnsi="Calibri" w:cs="Calibri"/>
          <w:bCs/>
          <w:color w:val="auto"/>
        </w:rPr>
        <w:t xml:space="preserve"> uszkodzenia </w:t>
      </w:r>
      <w:r w:rsidR="00AA234C" w:rsidRPr="005149B0">
        <w:rPr>
          <w:rFonts w:ascii="Calibri" w:hAnsi="Calibri" w:cs="Calibri"/>
          <w:bCs/>
          <w:color w:val="auto"/>
        </w:rPr>
        <w:t>dystrybutora</w:t>
      </w:r>
      <w:r w:rsidRPr="005149B0">
        <w:rPr>
          <w:rFonts w:ascii="Calibri" w:hAnsi="Calibri" w:cs="Calibri"/>
          <w:bCs/>
          <w:color w:val="auto"/>
        </w:rPr>
        <w:t xml:space="preserve"> lub </w:t>
      </w:r>
      <w:r w:rsidR="00AA234C" w:rsidRPr="005149B0">
        <w:rPr>
          <w:rFonts w:ascii="Calibri" w:hAnsi="Calibri" w:cs="Calibri"/>
          <w:bCs/>
          <w:color w:val="auto"/>
        </w:rPr>
        <w:t>jego</w:t>
      </w:r>
      <w:r w:rsidRPr="005149B0">
        <w:rPr>
          <w:rFonts w:ascii="Calibri" w:hAnsi="Calibri" w:cs="Calibri"/>
          <w:bCs/>
          <w:color w:val="auto"/>
        </w:rPr>
        <w:t xml:space="preserve"> nieprawidłowego działania</w:t>
      </w:r>
      <w:r w:rsidR="005149B0">
        <w:rPr>
          <w:rFonts w:ascii="Calibri" w:hAnsi="Calibri" w:cs="Calibri"/>
          <w:bCs/>
          <w:color w:val="auto"/>
        </w:rPr>
        <w:t>.</w:t>
      </w:r>
    </w:p>
    <w:p w14:paraId="6F70F755" w14:textId="70C7C16D" w:rsidR="00143898" w:rsidRDefault="00143898" w:rsidP="00B746C3">
      <w:pPr>
        <w:numPr>
          <w:ilvl w:val="0"/>
          <w:numId w:val="17"/>
        </w:numPr>
        <w:spacing w:line="240" w:lineRule="auto"/>
        <w:ind w:left="284" w:hanging="284"/>
        <w:jc w:val="both"/>
        <w:rPr>
          <w:rFonts w:ascii="Calibri" w:hAnsi="Calibri" w:cs="Calibri"/>
          <w:bCs/>
          <w:color w:val="auto"/>
        </w:rPr>
      </w:pPr>
      <w:r w:rsidRPr="005149B0">
        <w:rPr>
          <w:rFonts w:ascii="Calibri" w:hAnsi="Calibri" w:cs="Calibri"/>
          <w:bCs/>
          <w:color w:val="auto"/>
        </w:rPr>
        <w:t xml:space="preserve">Najemca po zakończeniu obowiązywania umowy </w:t>
      </w:r>
      <w:r w:rsidR="00AA234C" w:rsidRPr="005149B0">
        <w:rPr>
          <w:rFonts w:ascii="Calibri" w:hAnsi="Calibri" w:cs="Calibri"/>
          <w:bCs/>
          <w:color w:val="auto"/>
        </w:rPr>
        <w:t>zwróci</w:t>
      </w:r>
      <w:r w:rsidRPr="005149B0">
        <w:rPr>
          <w:rFonts w:ascii="Calibri" w:hAnsi="Calibri" w:cs="Calibri"/>
          <w:bCs/>
          <w:color w:val="auto"/>
        </w:rPr>
        <w:t xml:space="preserve"> niezwłocznie Wynajmującemu </w:t>
      </w:r>
      <w:r w:rsidR="00AA234C" w:rsidRPr="005149B0">
        <w:rPr>
          <w:rFonts w:ascii="Calibri" w:hAnsi="Calibri" w:cs="Calibri"/>
          <w:bCs/>
          <w:color w:val="auto"/>
        </w:rPr>
        <w:t>dystrybutor</w:t>
      </w:r>
      <w:r w:rsidRPr="005149B0">
        <w:rPr>
          <w:rFonts w:ascii="Calibri" w:hAnsi="Calibri" w:cs="Calibri"/>
          <w:bCs/>
          <w:color w:val="auto"/>
        </w:rPr>
        <w:t xml:space="preserve"> w</w:t>
      </w:r>
      <w:r w:rsidR="003415E9">
        <w:rPr>
          <w:rFonts w:ascii="Calibri" w:hAnsi="Calibri" w:cs="Calibri"/>
          <w:bCs/>
          <w:color w:val="auto"/>
        </w:rPr>
        <w:t> </w:t>
      </w:r>
      <w:r w:rsidRPr="005149B0">
        <w:rPr>
          <w:rFonts w:ascii="Calibri" w:hAnsi="Calibri" w:cs="Calibri"/>
          <w:bCs/>
          <w:color w:val="auto"/>
        </w:rPr>
        <w:t xml:space="preserve">stanie uwzględniającym </w:t>
      </w:r>
      <w:r w:rsidR="005149B0">
        <w:rPr>
          <w:rFonts w:ascii="Calibri" w:hAnsi="Calibri" w:cs="Calibri"/>
          <w:bCs/>
          <w:color w:val="auto"/>
        </w:rPr>
        <w:t>jego</w:t>
      </w:r>
      <w:r w:rsidRPr="005149B0">
        <w:rPr>
          <w:rFonts w:ascii="Calibri" w:hAnsi="Calibri" w:cs="Calibri"/>
          <w:bCs/>
          <w:color w:val="auto"/>
        </w:rPr>
        <w:t xml:space="preserve"> naturalne zużycie.</w:t>
      </w:r>
    </w:p>
    <w:p w14:paraId="538B7BB8" w14:textId="6BE40F46" w:rsidR="00526AD7" w:rsidRPr="005149B0" w:rsidRDefault="00143898" w:rsidP="00B746C3">
      <w:pPr>
        <w:numPr>
          <w:ilvl w:val="0"/>
          <w:numId w:val="17"/>
        </w:numPr>
        <w:spacing w:line="240" w:lineRule="auto"/>
        <w:ind w:left="284" w:hanging="284"/>
        <w:jc w:val="both"/>
        <w:rPr>
          <w:rFonts w:ascii="Calibri" w:hAnsi="Calibri" w:cs="Calibri"/>
          <w:bCs/>
          <w:color w:val="auto"/>
        </w:rPr>
      </w:pPr>
      <w:r w:rsidRPr="005149B0">
        <w:rPr>
          <w:rFonts w:ascii="Calibri" w:hAnsi="Calibri" w:cs="Calibri"/>
          <w:bCs/>
          <w:color w:val="auto"/>
        </w:rPr>
        <w:t xml:space="preserve">Zwrot </w:t>
      </w:r>
      <w:r w:rsidR="00AA234C" w:rsidRPr="005149B0">
        <w:rPr>
          <w:rFonts w:ascii="Calibri" w:hAnsi="Calibri" w:cs="Calibri"/>
          <w:bCs/>
          <w:color w:val="auto"/>
        </w:rPr>
        <w:t>nastąpi</w:t>
      </w:r>
      <w:r w:rsidRPr="005149B0">
        <w:rPr>
          <w:rFonts w:ascii="Calibri" w:hAnsi="Calibri" w:cs="Calibri"/>
          <w:bCs/>
          <w:color w:val="auto"/>
        </w:rPr>
        <w:t xml:space="preserve"> poprzez odbiór </w:t>
      </w:r>
      <w:r w:rsidR="00AA234C" w:rsidRPr="005149B0">
        <w:rPr>
          <w:rFonts w:ascii="Calibri" w:hAnsi="Calibri" w:cs="Calibri"/>
          <w:bCs/>
          <w:color w:val="auto"/>
        </w:rPr>
        <w:t>dystrybutora</w:t>
      </w:r>
      <w:r w:rsidRPr="005149B0">
        <w:rPr>
          <w:rFonts w:ascii="Calibri" w:hAnsi="Calibri" w:cs="Calibri"/>
          <w:bCs/>
          <w:color w:val="auto"/>
        </w:rPr>
        <w:t xml:space="preserve"> przez Wy</w:t>
      </w:r>
      <w:r w:rsidR="005149B0">
        <w:rPr>
          <w:rFonts w:ascii="Calibri" w:hAnsi="Calibri" w:cs="Calibri"/>
          <w:bCs/>
          <w:color w:val="auto"/>
        </w:rPr>
        <w:t>najmującego, z miejsca montażu,</w:t>
      </w:r>
      <w:r w:rsidRPr="005149B0">
        <w:rPr>
          <w:rFonts w:ascii="Calibri" w:hAnsi="Calibri" w:cs="Calibri"/>
          <w:bCs/>
          <w:color w:val="auto"/>
        </w:rPr>
        <w:t xml:space="preserve"> po ustaleniu terminu odbioru z Najemcą</w:t>
      </w:r>
      <w:r w:rsidR="005149B0">
        <w:rPr>
          <w:rFonts w:ascii="Calibri" w:hAnsi="Calibri" w:cs="Calibri"/>
          <w:bCs/>
          <w:color w:val="auto"/>
        </w:rPr>
        <w:t>.</w:t>
      </w:r>
    </w:p>
    <w:p w14:paraId="5016FB69" w14:textId="77777777" w:rsidR="00526AD7" w:rsidRDefault="00526AD7" w:rsidP="00B746C3">
      <w:pPr>
        <w:spacing w:line="240" w:lineRule="auto"/>
        <w:jc w:val="both"/>
        <w:rPr>
          <w:rFonts w:ascii="Calibri" w:hAnsi="Calibri" w:cs="Calibri"/>
          <w:b/>
          <w:color w:val="auto"/>
        </w:rPr>
      </w:pPr>
    </w:p>
    <w:p w14:paraId="77F2BC17" w14:textId="77777777" w:rsidR="003F3371" w:rsidRDefault="003F3371" w:rsidP="00B746C3">
      <w:pPr>
        <w:spacing w:line="240" w:lineRule="auto"/>
        <w:jc w:val="both"/>
        <w:rPr>
          <w:rFonts w:ascii="Calibri" w:hAnsi="Calibri" w:cs="Calibri"/>
          <w:b/>
          <w:color w:val="auto"/>
        </w:rPr>
      </w:pPr>
    </w:p>
    <w:p w14:paraId="6570D851" w14:textId="3194A1E2" w:rsidR="00526AD7" w:rsidRDefault="005149B0" w:rsidP="00AA234C">
      <w:pPr>
        <w:spacing w:line="240" w:lineRule="auto"/>
        <w:jc w:val="center"/>
        <w:rPr>
          <w:rFonts w:ascii="Calibri" w:hAnsi="Calibri" w:cs="Calibri"/>
          <w:b/>
          <w:color w:val="auto"/>
        </w:rPr>
      </w:pPr>
      <w:r>
        <w:rPr>
          <w:rFonts w:ascii="Calibri" w:hAnsi="Calibri" w:cs="Calibri"/>
          <w:b/>
          <w:color w:val="auto"/>
        </w:rPr>
        <w:lastRenderedPageBreak/>
        <w:t>§</w:t>
      </w:r>
      <w:r w:rsidR="006B4A20">
        <w:rPr>
          <w:rFonts w:ascii="Calibri" w:hAnsi="Calibri" w:cs="Calibri"/>
          <w:b/>
          <w:color w:val="auto"/>
        </w:rPr>
        <w:t xml:space="preserve"> 6</w:t>
      </w:r>
    </w:p>
    <w:p w14:paraId="62399CEE" w14:textId="77777777" w:rsidR="00BC67F0" w:rsidRDefault="00DD3690" w:rsidP="00F47081">
      <w:pPr>
        <w:spacing w:line="240" w:lineRule="auto"/>
        <w:jc w:val="center"/>
        <w:rPr>
          <w:rFonts w:ascii="Calibri" w:hAnsi="Calibri" w:cs="Calibri"/>
          <w:b/>
          <w:color w:val="auto"/>
        </w:rPr>
      </w:pPr>
      <w:r>
        <w:rPr>
          <w:rFonts w:ascii="Calibri" w:hAnsi="Calibri" w:cs="Calibri"/>
          <w:b/>
          <w:color w:val="auto"/>
        </w:rPr>
        <w:t>Wynagrodzenie</w:t>
      </w:r>
    </w:p>
    <w:p w14:paraId="6E5DCF2F" w14:textId="77777777" w:rsidR="00AA234C" w:rsidRDefault="00AA234C" w:rsidP="00F47081">
      <w:pPr>
        <w:spacing w:line="240" w:lineRule="auto"/>
        <w:jc w:val="center"/>
        <w:rPr>
          <w:rFonts w:ascii="Calibri" w:hAnsi="Calibri" w:cs="Calibri"/>
          <w:color w:val="auto"/>
        </w:rPr>
      </w:pPr>
    </w:p>
    <w:p w14:paraId="1A0F9818" w14:textId="532FB1EB" w:rsidR="00DD3690" w:rsidRDefault="007E7858">
      <w:pPr>
        <w:numPr>
          <w:ilvl w:val="0"/>
          <w:numId w:val="2"/>
        </w:numPr>
        <w:spacing w:line="240" w:lineRule="auto"/>
        <w:ind w:left="284" w:hanging="294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Wynajmujący zobowiązuje się do zapłaty miesięcznego czynszu za </w:t>
      </w:r>
      <w:r w:rsidR="00892A26">
        <w:rPr>
          <w:rFonts w:ascii="Calibri" w:hAnsi="Calibri" w:cs="Calibri"/>
          <w:color w:val="auto"/>
        </w:rPr>
        <w:t>dostarczone</w:t>
      </w:r>
      <w:r>
        <w:rPr>
          <w:rFonts w:ascii="Calibri" w:hAnsi="Calibri" w:cs="Calibri"/>
          <w:color w:val="auto"/>
        </w:rPr>
        <w:t xml:space="preserve"> </w:t>
      </w:r>
      <w:r w:rsidR="00AA234C">
        <w:rPr>
          <w:rFonts w:ascii="Calibri" w:hAnsi="Calibri" w:cs="Calibri"/>
          <w:color w:val="auto"/>
        </w:rPr>
        <w:t>dystrybutory</w:t>
      </w:r>
      <w:r>
        <w:rPr>
          <w:rFonts w:ascii="Calibri" w:hAnsi="Calibri" w:cs="Calibri"/>
          <w:color w:val="auto"/>
        </w:rPr>
        <w:t xml:space="preserve"> w</w:t>
      </w:r>
      <w:r w:rsidR="003415E9">
        <w:rPr>
          <w:rFonts w:ascii="Calibri" w:hAnsi="Calibri" w:cs="Calibri"/>
          <w:color w:val="auto"/>
        </w:rPr>
        <w:t> </w:t>
      </w:r>
      <w:r>
        <w:rPr>
          <w:rFonts w:ascii="Calibri" w:hAnsi="Calibri" w:cs="Calibri"/>
          <w:color w:val="auto"/>
        </w:rPr>
        <w:t xml:space="preserve">wysokości kwota brutto:…….zł (słownie:……………..złotych, ……/100) za 1 szt. </w:t>
      </w:r>
      <w:r w:rsidR="00892A26">
        <w:rPr>
          <w:rFonts w:ascii="Calibri" w:hAnsi="Calibri" w:cs="Calibri"/>
          <w:color w:val="auto"/>
        </w:rPr>
        <w:t>urządzenia</w:t>
      </w:r>
      <w:r w:rsidR="00731119">
        <w:rPr>
          <w:rFonts w:ascii="Calibri" w:hAnsi="Calibri" w:cs="Calibri"/>
          <w:color w:val="auto"/>
        </w:rPr>
        <w:t xml:space="preserve"> </w:t>
      </w:r>
    </w:p>
    <w:p w14:paraId="2A777AD1" w14:textId="3E4A2631" w:rsidR="007E7858" w:rsidRDefault="00FA2ECC">
      <w:pPr>
        <w:numPr>
          <w:ilvl w:val="0"/>
          <w:numId w:val="2"/>
        </w:numPr>
        <w:tabs>
          <w:tab w:val="left" w:pos="284"/>
        </w:tabs>
        <w:spacing w:line="240" w:lineRule="auto"/>
        <w:ind w:left="284" w:hanging="284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Zamówienie będzie realizowane po cenach jednostkowych zadeklarowanych w Formularzu ofertowym</w:t>
      </w:r>
      <w:r w:rsidR="00CB47D6">
        <w:rPr>
          <w:rFonts w:ascii="Calibri" w:hAnsi="Calibri" w:cs="Calibri"/>
          <w:color w:val="auto"/>
        </w:rPr>
        <w:t>.</w:t>
      </w:r>
    </w:p>
    <w:p w14:paraId="325CF8CE" w14:textId="77777777" w:rsidR="00B15BE9" w:rsidRDefault="007E7858" w:rsidP="00B15BE9">
      <w:pPr>
        <w:numPr>
          <w:ilvl w:val="0"/>
          <w:numId w:val="2"/>
        </w:numPr>
        <w:tabs>
          <w:tab w:val="left" w:pos="284"/>
        </w:tabs>
        <w:spacing w:line="240" w:lineRule="auto"/>
        <w:ind w:left="284" w:hanging="284"/>
        <w:jc w:val="both"/>
        <w:rPr>
          <w:rStyle w:val="eop"/>
          <w:rFonts w:ascii="Calibri" w:hAnsi="Calibri" w:cs="Calibri"/>
          <w:color w:val="auto"/>
        </w:rPr>
      </w:pPr>
      <w:r>
        <w:rPr>
          <w:rStyle w:val="normaltextrun"/>
          <w:rFonts w:ascii="Calibri" w:hAnsi="Calibri" w:cs="Calibri"/>
          <w:color w:val="auto"/>
        </w:rPr>
        <w:t>Zamówienie będzie realizowane do wysokości maksymalnej nominalnej wartości brutto umowy tj.………….... PLN (słownie: ……………………………………………………………………). </w:t>
      </w:r>
      <w:r>
        <w:rPr>
          <w:rStyle w:val="eop"/>
          <w:rFonts w:ascii="Calibri" w:hAnsi="Calibri" w:cs="Calibri"/>
          <w:color w:val="auto"/>
        </w:rPr>
        <w:t> </w:t>
      </w:r>
    </w:p>
    <w:p w14:paraId="47014F0A" w14:textId="2D3055EC" w:rsidR="00B15BE9" w:rsidRPr="00B15BE9" w:rsidRDefault="00B15BE9" w:rsidP="00B15BE9">
      <w:pPr>
        <w:numPr>
          <w:ilvl w:val="0"/>
          <w:numId w:val="2"/>
        </w:numPr>
        <w:tabs>
          <w:tab w:val="left" w:pos="284"/>
        </w:tabs>
        <w:spacing w:line="240" w:lineRule="auto"/>
        <w:ind w:left="284" w:hanging="284"/>
        <w:jc w:val="both"/>
        <w:rPr>
          <w:rFonts w:ascii="Calibri" w:hAnsi="Calibri" w:cs="Calibri"/>
          <w:color w:val="auto"/>
        </w:rPr>
      </w:pPr>
      <w:r w:rsidRPr="00B15BE9">
        <w:rPr>
          <w:rStyle w:val="normaltextrun"/>
          <w:rFonts w:ascii="Calibri" w:hAnsi="Calibri" w:cs="Calibri"/>
        </w:rPr>
        <w:t>Wykonawca wystawiający fakturę w Krajowym Systemie e-Faktur (dalej jako „KSeF”) zobowiązany jest do udokumentowania transakcji poprzez wypełnienie pól we wzorze faktury zgodnie z poniższym schematem: </w:t>
      </w:r>
      <w:r w:rsidRPr="00B15BE9">
        <w:rPr>
          <w:rStyle w:val="eop"/>
          <w:rFonts w:ascii="Calibri" w:hAnsi="Calibri" w:cs="Calibri"/>
        </w:rPr>
        <w:t> </w:t>
      </w:r>
    </w:p>
    <w:p w14:paraId="1841FC84" w14:textId="3A38DADC" w:rsidR="00B15BE9" w:rsidRDefault="00B462C0" w:rsidP="00B15BE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     </w:t>
      </w:r>
      <w:r w:rsidR="00B15BE9">
        <w:rPr>
          <w:rStyle w:val="normaltextrun"/>
          <w:rFonts w:ascii="Calibri" w:hAnsi="Calibri" w:cs="Calibri"/>
          <w:color w:val="000000"/>
          <w:sz w:val="22"/>
          <w:szCs w:val="22"/>
        </w:rPr>
        <w:t>Podmiot2 nazwa: Dąbrowa Górnicza-Miasto na Prawach Powiatu </w:t>
      </w:r>
      <w:r w:rsidR="00B15BE9">
        <w:rPr>
          <w:rStyle w:val="eop"/>
          <w:rFonts w:ascii="Calibri" w:eastAsia="Arial" w:hAnsi="Calibri" w:cs="Calibri"/>
          <w:color w:val="000000"/>
          <w:sz w:val="22"/>
          <w:szCs w:val="22"/>
        </w:rPr>
        <w:t> </w:t>
      </w:r>
    </w:p>
    <w:p w14:paraId="36810B2D" w14:textId="7D22B05D" w:rsidR="00B15BE9" w:rsidRDefault="00B462C0" w:rsidP="00B462C0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     </w:t>
      </w:r>
      <w:r w:rsidR="00B15BE9">
        <w:rPr>
          <w:rStyle w:val="normaltextrun"/>
          <w:rFonts w:ascii="Calibri" w:hAnsi="Calibri" w:cs="Calibri"/>
          <w:color w:val="000000"/>
          <w:sz w:val="22"/>
          <w:szCs w:val="22"/>
        </w:rPr>
        <w:t>NIP nabywcy: 6292462689 </w:t>
      </w:r>
      <w:r w:rsidR="00B15BE9">
        <w:rPr>
          <w:rStyle w:val="eop"/>
          <w:rFonts w:ascii="Calibri" w:eastAsia="Arial" w:hAnsi="Calibri" w:cs="Calibri"/>
          <w:color w:val="000000"/>
          <w:sz w:val="22"/>
          <w:szCs w:val="22"/>
        </w:rPr>
        <w:t> </w:t>
      </w:r>
    </w:p>
    <w:p w14:paraId="0F96922B" w14:textId="26C0F8BD" w:rsidR="00B15BE9" w:rsidRDefault="00B462C0" w:rsidP="00B462C0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     </w:t>
      </w:r>
      <w:r w:rsidR="00B15BE9">
        <w:rPr>
          <w:rStyle w:val="normaltextrun"/>
          <w:rFonts w:ascii="Calibri" w:hAnsi="Calibri" w:cs="Calibri"/>
          <w:color w:val="000000"/>
          <w:sz w:val="22"/>
          <w:szCs w:val="22"/>
        </w:rPr>
        <w:t>adres nabywcy: Graniczna 21, Dąbrowa Górnicza 41-300 </w:t>
      </w:r>
      <w:r w:rsidR="00B15BE9">
        <w:rPr>
          <w:rStyle w:val="eop"/>
          <w:rFonts w:ascii="Calibri" w:eastAsia="Arial" w:hAnsi="Calibri" w:cs="Calibri"/>
          <w:color w:val="000000"/>
          <w:sz w:val="22"/>
          <w:szCs w:val="22"/>
        </w:rPr>
        <w:t> </w:t>
      </w:r>
    </w:p>
    <w:p w14:paraId="1E7246C7" w14:textId="585457E4" w:rsidR="00B15BE9" w:rsidRDefault="00B462C0" w:rsidP="00B462C0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     </w:t>
      </w:r>
      <w:r w:rsidR="00B15BE9">
        <w:rPr>
          <w:rStyle w:val="normaltextrun"/>
          <w:rFonts w:ascii="Calibri" w:hAnsi="Calibri" w:cs="Calibri"/>
          <w:color w:val="000000"/>
          <w:sz w:val="22"/>
          <w:szCs w:val="22"/>
        </w:rPr>
        <w:t>znacznik „1” jednostki podrzędnej JST</w:t>
      </w:r>
      <w:r w:rsidR="00B15BE9">
        <w:rPr>
          <w:rStyle w:val="eop"/>
          <w:rFonts w:ascii="Calibri" w:eastAsia="Arial" w:hAnsi="Calibri" w:cs="Calibri"/>
          <w:color w:val="000000"/>
          <w:sz w:val="22"/>
          <w:szCs w:val="22"/>
        </w:rPr>
        <w:t> </w:t>
      </w:r>
    </w:p>
    <w:p w14:paraId="2111FAE4" w14:textId="3EB939A0" w:rsidR="00B15BE9" w:rsidRDefault="00B462C0" w:rsidP="00B462C0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     </w:t>
      </w:r>
      <w:r w:rsidR="00B15BE9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Podmiot3 nazwa: </w:t>
      </w:r>
      <w:r w:rsidR="0046469A">
        <w:rPr>
          <w:rStyle w:val="normaltextrun"/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………………………………………………………………………..</w:t>
      </w:r>
      <w:r w:rsidR="00B15BE9">
        <w:rPr>
          <w:rStyle w:val="normaltextrun"/>
          <w:rFonts w:ascii="Calibri" w:hAnsi="Calibri" w:cs="Calibri"/>
          <w:color w:val="000000"/>
          <w:sz w:val="22"/>
          <w:szCs w:val="22"/>
        </w:rPr>
        <w:t> </w:t>
      </w:r>
      <w:r w:rsidR="00B15BE9">
        <w:rPr>
          <w:rStyle w:val="eop"/>
          <w:rFonts w:ascii="Calibri" w:eastAsia="Arial" w:hAnsi="Calibri" w:cs="Calibri"/>
          <w:color w:val="000000"/>
          <w:sz w:val="22"/>
          <w:szCs w:val="22"/>
        </w:rPr>
        <w:t> </w:t>
      </w:r>
    </w:p>
    <w:p w14:paraId="49D2B1F4" w14:textId="057645D4" w:rsidR="00B15BE9" w:rsidRDefault="00B462C0" w:rsidP="00B462C0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     </w:t>
      </w:r>
      <w:r w:rsidR="00B15BE9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NIP odbiorcy: </w:t>
      </w:r>
      <w:r w:rsidR="0046469A">
        <w:rPr>
          <w:rStyle w:val="normaltextrun"/>
          <w:rFonts w:ascii="Calibri" w:hAnsi="Calibri" w:cs="Calibri"/>
          <w:color w:val="000000"/>
          <w:sz w:val="22"/>
          <w:szCs w:val="22"/>
        </w:rPr>
        <w:t>……………………………..</w:t>
      </w:r>
      <w:r w:rsidR="00B15BE9">
        <w:rPr>
          <w:rStyle w:val="eop"/>
          <w:rFonts w:ascii="Calibri" w:eastAsia="Arial" w:hAnsi="Calibri" w:cs="Calibri"/>
          <w:color w:val="000000"/>
          <w:sz w:val="22"/>
          <w:szCs w:val="22"/>
        </w:rPr>
        <w:t> </w:t>
      </w:r>
    </w:p>
    <w:p w14:paraId="2EFBDEE0" w14:textId="2D04C970" w:rsidR="00A6479C" w:rsidRDefault="00B462C0" w:rsidP="00A6479C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="Arial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     </w:t>
      </w:r>
      <w:r w:rsidR="00B15BE9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adres odbiorcy: </w:t>
      </w:r>
      <w:r w:rsidR="0046469A">
        <w:rPr>
          <w:rStyle w:val="normaltextrun"/>
          <w:rFonts w:ascii="Calibri" w:hAnsi="Calibri" w:cs="Calibri"/>
          <w:color w:val="000000"/>
          <w:sz w:val="22"/>
          <w:szCs w:val="22"/>
        </w:rPr>
        <w:t>ul. ………………….</w:t>
      </w:r>
      <w:r w:rsidR="00B15BE9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, Dąbrowa Górnicza </w:t>
      </w:r>
      <w:r w:rsidR="005149B0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……………….. </w:t>
      </w:r>
      <w:r w:rsidR="00B15BE9">
        <w:rPr>
          <w:rStyle w:val="normaltextrun"/>
          <w:rFonts w:ascii="Calibri" w:hAnsi="Calibri" w:cs="Calibri"/>
          <w:color w:val="000000"/>
          <w:sz w:val="22"/>
          <w:szCs w:val="22"/>
        </w:rPr>
        <w:t>rola „8” JST-odbiorca</w:t>
      </w:r>
      <w:r w:rsidR="00B15BE9">
        <w:rPr>
          <w:rStyle w:val="eop"/>
          <w:rFonts w:ascii="Calibri" w:eastAsia="Arial" w:hAnsi="Calibri" w:cs="Calibri"/>
          <w:color w:val="000000"/>
          <w:sz w:val="22"/>
          <w:szCs w:val="22"/>
        </w:rPr>
        <w:t> </w:t>
      </w:r>
    </w:p>
    <w:p w14:paraId="7667FB48" w14:textId="568C6403" w:rsidR="00A6479C" w:rsidRDefault="00A6479C" w:rsidP="005149B0">
      <w:pPr>
        <w:numPr>
          <w:ilvl w:val="0"/>
          <w:numId w:val="2"/>
        </w:numPr>
        <w:tabs>
          <w:tab w:val="left" w:pos="284"/>
        </w:tabs>
        <w:spacing w:line="240" w:lineRule="auto"/>
        <w:ind w:left="284" w:hanging="284"/>
        <w:jc w:val="both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W przypadku wystawienia przez Wykonawcę faktury niezgodnie ze schematem wskazanym </w:t>
      </w:r>
      <w:r w:rsidR="003415E9">
        <w:rPr>
          <w:rStyle w:val="normaltextrun"/>
          <w:rFonts w:ascii="Calibri" w:hAnsi="Calibri" w:cs="Calibri"/>
        </w:rPr>
        <w:t xml:space="preserve">powyżej, </w:t>
      </w:r>
      <w:r w:rsidR="003415E9" w:rsidRPr="005149B0">
        <w:rPr>
          <w:rStyle w:val="normaltextrun"/>
          <w:rFonts w:ascii="Calibri" w:hAnsi="Calibri" w:cs="Calibri"/>
        </w:rPr>
        <w:t>termin</w:t>
      </w:r>
      <w:r w:rsidRPr="005149B0">
        <w:rPr>
          <w:rStyle w:val="normaltextrun"/>
          <w:rFonts w:ascii="Calibri" w:hAnsi="Calibri" w:cs="Calibri"/>
        </w:rPr>
        <w:t xml:space="preserve"> płatności faktury nie rozpoczyna się (nie biegnie) do momentu dokonania przez Wykonawcę</w:t>
      </w:r>
      <w:r w:rsidR="005149B0">
        <w:rPr>
          <w:rStyle w:val="normaltextrun"/>
          <w:rFonts w:ascii="Calibri" w:hAnsi="Calibri" w:cs="Calibri"/>
        </w:rPr>
        <w:t xml:space="preserve"> </w:t>
      </w:r>
      <w:r w:rsidRPr="005149B0">
        <w:rPr>
          <w:rStyle w:val="normaltextrun"/>
          <w:rFonts w:ascii="Calibri" w:hAnsi="Calibri" w:cs="Calibri"/>
        </w:rPr>
        <w:t>korekty błędnie wystawionej faktury, która to korekta będzie uwzględniała właściwy schemat. W</w:t>
      </w:r>
      <w:r w:rsidR="003415E9">
        <w:rPr>
          <w:rStyle w:val="normaltextrun"/>
          <w:rFonts w:ascii="Calibri" w:hAnsi="Calibri" w:cs="Calibri"/>
        </w:rPr>
        <w:t> </w:t>
      </w:r>
      <w:r w:rsidRPr="005149B0">
        <w:rPr>
          <w:rStyle w:val="normaltextrun"/>
          <w:rFonts w:ascii="Calibri" w:hAnsi="Calibri" w:cs="Calibri"/>
        </w:rPr>
        <w:t>przypadku wystawienia przez Wykonawcę faktury niezgodnie ze schematem, Zamawiający odmawi</w:t>
      </w:r>
      <w:r w:rsidR="005214FA" w:rsidRPr="005149B0">
        <w:rPr>
          <w:rStyle w:val="normaltextrun"/>
          <w:rFonts w:ascii="Calibri" w:hAnsi="Calibri" w:cs="Calibri"/>
        </w:rPr>
        <w:t>a</w:t>
      </w:r>
      <w:r w:rsidR="005149B0">
        <w:rPr>
          <w:rStyle w:val="normaltextrun"/>
          <w:rFonts w:ascii="Calibri" w:hAnsi="Calibri" w:cs="Calibri"/>
        </w:rPr>
        <w:t xml:space="preserve"> </w:t>
      </w:r>
      <w:r w:rsidRPr="005149B0">
        <w:rPr>
          <w:rStyle w:val="normaltextrun"/>
          <w:rFonts w:ascii="Calibri" w:hAnsi="Calibri" w:cs="Calibri"/>
        </w:rPr>
        <w:t>jej przyjęcia i zapłaty do czasu dokonania jej prawidłowej korekty.</w:t>
      </w:r>
      <w:r w:rsidRPr="005149B0">
        <w:rPr>
          <w:rStyle w:val="eop"/>
          <w:rFonts w:ascii="Calibri" w:hAnsi="Calibri" w:cs="Calibri"/>
        </w:rPr>
        <w:t> </w:t>
      </w:r>
    </w:p>
    <w:p w14:paraId="10310823" w14:textId="77777777" w:rsidR="005149B0" w:rsidRDefault="00357B08" w:rsidP="005149B0">
      <w:pPr>
        <w:numPr>
          <w:ilvl w:val="0"/>
          <w:numId w:val="2"/>
        </w:numPr>
        <w:tabs>
          <w:tab w:val="left" w:pos="284"/>
        </w:tabs>
        <w:spacing w:line="240" w:lineRule="auto"/>
        <w:ind w:left="284" w:hanging="284"/>
        <w:jc w:val="both"/>
        <w:rPr>
          <w:rFonts w:ascii="Calibri" w:hAnsi="Calibri" w:cs="Calibri"/>
        </w:rPr>
      </w:pPr>
      <w:r w:rsidRPr="005149B0">
        <w:rPr>
          <w:rFonts w:ascii="Calibri" w:hAnsi="Calibri" w:cs="Calibri"/>
        </w:rPr>
        <w:t>Strony zgodnie postanawiają, że wyłącznie w przypadku braku możliwości wystawienia faktury</w:t>
      </w:r>
      <w:r w:rsidR="005149B0">
        <w:rPr>
          <w:rFonts w:ascii="Calibri" w:hAnsi="Calibri" w:cs="Calibri"/>
        </w:rPr>
        <w:t xml:space="preserve"> </w:t>
      </w:r>
      <w:r w:rsidRPr="005149B0">
        <w:rPr>
          <w:rFonts w:ascii="Calibri" w:hAnsi="Calibri" w:cs="Calibri"/>
        </w:rPr>
        <w:t>ustrukturyzowanej z uwagi na niedostępność KSeF (awaria lub niedostępność systemu KSeF), faktura</w:t>
      </w:r>
      <w:r w:rsidR="005149B0">
        <w:rPr>
          <w:rFonts w:ascii="Calibri" w:hAnsi="Calibri" w:cs="Calibri"/>
        </w:rPr>
        <w:t xml:space="preserve"> </w:t>
      </w:r>
      <w:r w:rsidRPr="005149B0">
        <w:rPr>
          <w:rFonts w:ascii="Calibri" w:hAnsi="Calibri" w:cs="Calibri"/>
        </w:rPr>
        <w:t>może być przekazywana przy wykorzystaniu poczty elektronicznej na następujący adres: ………</w:t>
      </w:r>
      <w:r w:rsidR="005475A2" w:rsidRPr="005149B0">
        <w:rPr>
          <w:rFonts w:ascii="Calibri" w:hAnsi="Calibri" w:cs="Calibri"/>
        </w:rPr>
        <w:t>……..</w:t>
      </w:r>
      <w:r w:rsidRPr="005149B0">
        <w:rPr>
          <w:rFonts w:ascii="Calibri" w:hAnsi="Calibri" w:cs="Calibri"/>
        </w:rPr>
        <w:t>…</w:t>
      </w:r>
      <w:r w:rsidR="005475A2" w:rsidRPr="005149B0">
        <w:rPr>
          <w:rFonts w:ascii="Calibri" w:hAnsi="Calibri" w:cs="Calibri"/>
        </w:rPr>
        <w:t>.</w:t>
      </w:r>
    </w:p>
    <w:p w14:paraId="5F920054" w14:textId="77777777" w:rsidR="005149B0" w:rsidRDefault="005475A2" w:rsidP="005149B0">
      <w:pPr>
        <w:numPr>
          <w:ilvl w:val="0"/>
          <w:numId w:val="2"/>
        </w:numPr>
        <w:tabs>
          <w:tab w:val="left" w:pos="284"/>
        </w:tabs>
        <w:spacing w:line="240" w:lineRule="auto"/>
        <w:ind w:left="284" w:hanging="284"/>
        <w:jc w:val="both"/>
        <w:rPr>
          <w:rFonts w:ascii="Calibri" w:hAnsi="Calibri" w:cs="Calibri"/>
        </w:rPr>
      </w:pPr>
      <w:r w:rsidRPr="005149B0">
        <w:rPr>
          <w:rFonts w:ascii="Calibri" w:hAnsi="Calibri" w:cs="Calibri"/>
        </w:rPr>
        <w:t>Wynagrodzenie należne Wynajmującemu będzie płatne przelewem, w terminie do 30 dni od daty doręczenia Najemcy prawidłowo wystawionej faktury VAT na</w:t>
      </w:r>
      <w:r w:rsidRPr="005149B0">
        <w:rPr>
          <w:rFonts w:ascii="Calibri" w:hAnsi="Calibri" w:cs="Calibri"/>
          <w:b/>
          <w:bCs/>
        </w:rPr>
        <w:t xml:space="preserve"> </w:t>
      </w:r>
      <w:r w:rsidRPr="005149B0">
        <w:rPr>
          <w:rFonts w:ascii="Calibri" w:hAnsi="Calibri" w:cs="Calibri"/>
        </w:rPr>
        <w:t>rachunek bankowy wskazany każdorazowo na fakturze.</w:t>
      </w:r>
    </w:p>
    <w:p w14:paraId="3814F11A" w14:textId="77777777" w:rsidR="005149B0" w:rsidRDefault="00CB3BFE" w:rsidP="005149B0">
      <w:pPr>
        <w:numPr>
          <w:ilvl w:val="0"/>
          <w:numId w:val="2"/>
        </w:numPr>
        <w:tabs>
          <w:tab w:val="left" w:pos="284"/>
        </w:tabs>
        <w:spacing w:line="240" w:lineRule="auto"/>
        <w:ind w:left="284" w:hanging="284"/>
        <w:jc w:val="both"/>
        <w:rPr>
          <w:rFonts w:ascii="Calibri" w:hAnsi="Calibri" w:cs="Calibri"/>
        </w:rPr>
      </w:pPr>
      <w:r w:rsidRPr="005149B0">
        <w:rPr>
          <w:rFonts w:ascii="Calibri" w:hAnsi="Calibri" w:cs="Calibri"/>
        </w:rPr>
        <w:t>Zapłata za wykonanie przedmiotu umowy nastąpi poprzez mechanizm podzielonej płatności.</w:t>
      </w:r>
    </w:p>
    <w:p w14:paraId="65744EBA" w14:textId="77461464" w:rsidR="00EB7969" w:rsidRDefault="00613DC7" w:rsidP="005149B0">
      <w:pPr>
        <w:numPr>
          <w:ilvl w:val="0"/>
          <w:numId w:val="2"/>
        </w:numPr>
        <w:tabs>
          <w:tab w:val="left" w:pos="284"/>
        </w:tabs>
        <w:spacing w:line="240" w:lineRule="auto"/>
        <w:ind w:left="284" w:hanging="284"/>
        <w:jc w:val="both"/>
        <w:rPr>
          <w:rFonts w:ascii="Calibri" w:hAnsi="Calibri" w:cs="Calibri"/>
        </w:rPr>
      </w:pPr>
      <w:r w:rsidRPr="005149B0">
        <w:rPr>
          <w:rFonts w:ascii="Calibri" w:hAnsi="Calibri" w:cs="Calibri"/>
        </w:rPr>
        <w:t>Wykonawca oświadcza</w:t>
      </w:r>
      <w:r w:rsidR="00EB7969" w:rsidRPr="005149B0">
        <w:rPr>
          <w:rFonts w:ascii="Calibri" w:hAnsi="Calibri" w:cs="Calibri"/>
        </w:rPr>
        <w:t>, że powyższy rachunek bankowy jest rachunkiem do prowadzonej</w:t>
      </w:r>
      <w:r w:rsidR="005149B0">
        <w:rPr>
          <w:rFonts w:ascii="Calibri" w:hAnsi="Calibri" w:cs="Calibri"/>
        </w:rPr>
        <w:t xml:space="preserve"> </w:t>
      </w:r>
      <w:r w:rsidR="00EB7969" w:rsidRPr="005149B0">
        <w:rPr>
          <w:rFonts w:ascii="Calibri" w:hAnsi="Calibri" w:cs="Calibri"/>
        </w:rPr>
        <w:t>działalności</w:t>
      </w:r>
      <w:r w:rsidR="005149B0">
        <w:rPr>
          <w:rFonts w:ascii="Calibri" w:hAnsi="Calibri" w:cs="Calibri"/>
        </w:rPr>
        <w:t xml:space="preserve"> </w:t>
      </w:r>
      <w:r w:rsidR="00EB7969" w:rsidRPr="005149B0">
        <w:rPr>
          <w:rFonts w:ascii="Calibri" w:hAnsi="Calibri" w:cs="Calibri"/>
        </w:rPr>
        <w:t>gospodarczej oraz prowadzony jest dla niego rachunek VAT zgodnie z art. 62a ust. 1 ustawy z dnia 29</w:t>
      </w:r>
      <w:r w:rsidR="003415E9">
        <w:rPr>
          <w:rFonts w:ascii="Calibri" w:hAnsi="Calibri" w:cs="Calibri"/>
        </w:rPr>
        <w:t> </w:t>
      </w:r>
      <w:r w:rsidR="00EB7969" w:rsidRPr="005149B0">
        <w:rPr>
          <w:rFonts w:ascii="Calibri" w:hAnsi="Calibri" w:cs="Calibri"/>
        </w:rPr>
        <w:t>sierpnia 1997 r. Prawo bankowe.</w:t>
      </w:r>
    </w:p>
    <w:p w14:paraId="37A77238" w14:textId="77777777" w:rsidR="003415E9" w:rsidRDefault="00EB7969" w:rsidP="005149B0">
      <w:pPr>
        <w:numPr>
          <w:ilvl w:val="0"/>
          <w:numId w:val="2"/>
        </w:numPr>
        <w:tabs>
          <w:tab w:val="left" w:pos="284"/>
        </w:tabs>
        <w:spacing w:line="240" w:lineRule="auto"/>
        <w:ind w:left="284" w:hanging="284"/>
        <w:jc w:val="both"/>
        <w:rPr>
          <w:rFonts w:ascii="Calibri" w:hAnsi="Calibri" w:cs="Calibri"/>
        </w:rPr>
      </w:pPr>
      <w:r w:rsidRPr="005149B0">
        <w:rPr>
          <w:rFonts w:ascii="Calibri" w:hAnsi="Calibri" w:cs="Calibri"/>
        </w:rPr>
        <w:t xml:space="preserve"> </w:t>
      </w:r>
      <w:r w:rsidR="00F815AA" w:rsidRPr="005149B0">
        <w:rPr>
          <w:rFonts w:ascii="Calibri" w:hAnsi="Calibri" w:cs="Calibri"/>
        </w:rPr>
        <w:t>Datą zapłaty faktury VAT jest data obciążenia rachunku Zamawiającego</w:t>
      </w:r>
      <w:r w:rsidR="003415E9">
        <w:rPr>
          <w:rFonts w:ascii="Calibri" w:hAnsi="Calibri" w:cs="Calibri"/>
        </w:rPr>
        <w:t>.</w:t>
      </w:r>
    </w:p>
    <w:p w14:paraId="7B103BE6" w14:textId="0FC946A2" w:rsidR="007035E8" w:rsidRPr="005149B0" w:rsidRDefault="007035E8" w:rsidP="005149B0">
      <w:pPr>
        <w:numPr>
          <w:ilvl w:val="0"/>
          <w:numId w:val="2"/>
        </w:numPr>
        <w:tabs>
          <w:tab w:val="left" w:pos="284"/>
        </w:tabs>
        <w:spacing w:line="240" w:lineRule="auto"/>
        <w:ind w:left="284" w:hanging="284"/>
        <w:jc w:val="both"/>
        <w:rPr>
          <w:rFonts w:ascii="Calibri" w:hAnsi="Calibri" w:cs="Calibri"/>
        </w:rPr>
      </w:pPr>
      <w:r w:rsidRPr="005149B0">
        <w:rPr>
          <w:rStyle w:val="normaltextrun"/>
          <w:rFonts w:ascii="Calibri" w:hAnsi="Calibri" w:cs="Calibri"/>
        </w:rPr>
        <w:t>Za opóźnienie w regulowaniu faktur w terminie ustalonym w ust. 5 przysługują odsetki ustawowe za</w:t>
      </w:r>
      <w:r w:rsidR="00166A84" w:rsidRPr="005149B0">
        <w:rPr>
          <w:rStyle w:val="normaltextrun"/>
          <w:rFonts w:ascii="Calibri" w:hAnsi="Calibri" w:cs="Calibri"/>
        </w:rPr>
        <w:t xml:space="preserve"> </w:t>
      </w:r>
      <w:r w:rsidRPr="005149B0">
        <w:rPr>
          <w:rStyle w:val="normaltextrun"/>
          <w:rFonts w:ascii="Calibri" w:hAnsi="Calibri" w:cs="Calibri"/>
        </w:rPr>
        <w:t>opóźnienie w transakcjach handlowych.</w:t>
      </w:r>
      <w:r w:rsidRPr="005149B0">
        <w:rPr>
          <w:rStyle w:val="eop"/>
          <w:rFonts w:ascii="Calibri" w:hAnsi="Calibri" w:cs="Calibri"/>
        </w:rPr>
        <w:t> </w:t>
      </w:r>
    </w:p>
    <w:p w14:paraId="3220D2C0" w14:textId="70E60F69" w:rsidR="003F3371" w:rsidRPr="006F25DA" w:rsidRDefault="003F3371" w:rsidP="006F25DA">
      <w:pPr>
        <w:pStyle w:val="paragraph"/>
        <w:spacing w:before="0" w:beforeAutospacing="0" w:after="0" w:afterAutospacing="0"/>
        <w:jc w:val="both"/>
        <w:textAlignment w:val="baseline"/>
        <w:rPr>
          <w:rStyle w:val="plainlinks"/>
          <w:rFonts w:ascii="Calibri" w:hAnsi="Calibri" w:cs="Calibri"/>
          <w:sz w:val="22"/>
          <w:szCs w:val="22"/>
        </w:rPr>
      </w:pPr>
    </w:p>
    <w:p w14:paraId="055BE3BF" w14:textId="0A4F4412" w:rsidR="00735F41" w:rsidRDefault="00735F41" w:rsidP="007035E8">
      <w:pPr>
        <w:spacing w:line="240" w:lineRule="auto"/>
        <w:ind w:left="284"/>
        <w:jc w:val="center"/>
        <w:rPr>
          <w:rFonts w:ascii="Calibri" w:hAnsi="Calibri" w:cs="Calibri"/>
          <w:b/>
          <w:color w:val="auto"/>
        </w:rPr>
      </w:pPr>
      <w:r>
        <w:rPr>
          <w:rFonts w:ascii="Calibri" w:hAnsi="Calibri" w:cs="Calibri"/>
          <w:b/>
          <w:color w:val="auto"/>
        </w:rPr>
        <w:t xml:space="preserve">§ </w:t>
      </w:r>
      <w:r w:rsidR="006B4A20">
        <w:rPr>
          <w:rFonts w:ascii="Calibri" w:hAnsi="Calibri" w:cs="Calibri"/>
          <w:b/>
          <w:color w:val="auto"/>
        </w:rPr>
        <w:t>8</w:t>
      </w:r>
    </w:p>
    <w:p w14:paraId="313CC0B9" w14:textId="77777777" w:rsidR="00735F41" w:rsidRDefault="00735F41" w:rsidP="00735F41">
      <w:pPr>
        <w:spacing w:line="240" w:lineRule="auto"/>
        <w:ind w:left="709" w:hanging="709"/>
        <w:jc w:val="center"/>
        <w:rPr>
          <w:rFonts w:ascii="Calibri" w:hAnsi="Calibri" w:cs="Calibri"/>
          <w:b/>
          <w:color w:val="auto"/>
        </w:rPr>
      </w:pPr>
      <w:r>
        <w:rPr>
          <w:rFonts w:ascii="Calibri" w:hAnsi="Calibri" w:cs="Calibri"/>
          <w:b/>
          <w:color w:val="auto"/>
        </w:rPr>
        <w:t>Zmiany umowy</w:t>
      </w:r>
    </w:p>
    <w:p w14:paraId="70E8C1E2" w14:textId="77777777" w:rsidR="005F6932" w:rsidRDefault="005F6932" w:rsidP="00735F41">
      <w:pPr>
        <w:spacing w:line="240" w:lineRule="auto"/>
        <w:ind w:left="709" w:hanging="709"/>
        <w:jc w:val="center"/>
        <w:rPr>
          <w:rFonts w:ascii="Calibri" w:hAnsi="Calibri" w:cs="Calibri"/>
          <w:b/>
          <w:color w:val="auto"/>
        </w:rPr>
      </w:pPr>
    </w:p>
    <w:p w14:paraId="6D711F40" w14:textId="74DF332C" w:rsidR="00376752" w:rsidRPr="005149B0" w:rsidRDefault="00236EBD" w:rsidP="005149B0">
      <w:pPr>
        <w:pStyle w:val="Akapitzlist"/>
        <w:numPr>
          <w:ilvl w:val="3"/>
          <w:numId w:val="8"/>
        </w:numPr>
        <w:ind w:left="284" w:hanging="284"/>
        <w:rPr>
          <w:rStyle w:val="markedcontent"/>
          <w:rFonts w:ascii="Calibri" w:hAnsi="Calibri" w:cs="Calibri"/>
        </w:rPr>
      </w:pPr>
      <w:r w:rsidRPr="29AC5E35">
        <w:rPr>
          <w:rStyle w:val="markedcontent"/>
          <w:rFonts w:ascii="Calibri" w:hAnsi="Calibri" w:cs="Calibri"/>
        </w:rPr>
        <w:t>Najemca</w:t>
      </w:r>
      <w:r w:rsidR="00735F41" w:rsidRPr="29AC5E35">
        <w:rPr>
          <w:rStyle w:val="markedcontent"/>
          <w:rFonts w:ascii="Calibri" w:hAnsi="Calibri" w:cs="Calibri"/>
        </w:rPr>
        <w:t xml:space="preserve"> </w:t>
      </w:r>
      <w:r w:rsidR="008C6636" w:rsidRPr="29AC5E35">
        <w:rPr>
          <w:rStyle w:val="markedcontent"/>
          <w:rFonts w:ascii="Calibri" w:hAnsi="Calibri" w:cs="Calibri"/>
        </w:rPr>
        <w:t>dopuszcza zmiany postanowień niniejszej umowy w przypadku:</w:t>
      </w:r>
    </w:p>
    <w:p w14:paraId="07AD10BD" w14:textId="04801C9C" w:rsidR="007E16FB" w:rsidRDefault="008C6636" w:rsidP="00376752">
      <w:pPr>
        <w:pStyle w:val="Akapitzlist"/>
        <w:numPr>
          <w:ilvl w:val="1"/>
          <w:numId w:val="15"/>
        </w:numPr>
        <w:rPr>
          <w:rStyle w:val="markedcontent"/>
          <w:rFonts w:ascii="Calibri" w:hAnsi="Calibri" w:cs="Calibri"/>
        </w:rPr>
      </w:pPr>
      <w:r w:rsidRPr="29AC5E35">
        <w:rPr>
          <w:rStyle w:val="markedcontent"/>
          <w:rFonts w:ascii="Calibri" w:hAnsi="Calibri" w:cs="Calibri"/>
        </w:rPr>
        <w:t xml:space="preserve">zmiany wysokości wynagrodzenia </w:t>
      </w:r>
      <w:r w:rsidR="00DE2900" w:rsidRPr="29AC5E35">
        <w:rPr>
          <w:rStyle w:val="markedcontent"/>
          <w:rFonts w:ascii="Calibri" w:hAnsi="Calibri" w:cs="Calibri"/>
        </w:rPr>
        <w:t xml:space="preserve">należnego </w:t>
      </w:r>
      <w:r w:rsidR="007035E8" w:rsidRPr="29AC5E35">
        <w:rPr>
          <w:rStyle w:val="markedcontent"/>
          <w:rFonts w:ascii="Calibri" w:hAnsi="Calibri" w:cs="Calibri"/>
        </w:rPr>
        <w:t>Wynajmującemu</w:t>
      </w:r>
      <w:r w:rsidRPr="29AC5E35">
        <w:rPr>
          <w:rStyle w:val="markedcontent"/>
          <w:rFonts w:ascii="Calibri" w:hAnsi="Calibri" w:cs="Calibri"/>
        </w:rPr>
        <w:t xml:space="preserve"> w przypadk</w:t>
      </w:r>
      <w:r w:rsidR="007E16FB" w:rsidRPr="29AC5E35">
        <w:rPr>
          <w:rStyle w:val="markedcontent"/>
          <w:rFonts w:ascii="Calibri" w:hAnsi="Calibri" w:cs="Calibri"/>
        </w:rPr>
        <w:t>u zmiany ustawowej stawki podatku od towarów i usług – wówczas, w zależności od faktu czy stawka została podwyższona czy zmniejszona – wynagrodzenie brutto Wynajmującego może zostać zwiększone lub obniżone</w:t>
      </w:r>
    </w:p>
    <w:p w14:paraId="0F7BCF11" w14:textId="50F0C7A4" w:rsidR="00322506" w:rsidRDefault="0031770E" w:rsidP="61504312">
      <w:pPr>
        <w:pStyle w:val="Akapitzlist"/>
        <w:numPr>
          <w:ilvl w:val="1"/>
          <w:numId w:val="15"/>
        </w:numPr>
        <w:rPr>
          <w:rFonts w:ascii="Calibri" w:hAnsi="Calibri" w:cs="Calibri"/>
        </w:rPr>
      </w:pPr>
      <w:r w:rsidRPr="61504312">
        <w:rPr>
          <w:rFonts w:ascii="Calibri" w:hAnsi="Calibri" w:cs="Calibri"/>
        </w:rPr>
        <w:t>zwiększenia</w:t>
      </w:r>
      <w:r w:rsidR="009345FE" w:rsidRPr="61504312">
        <w:rPr>
          <w:rFonts w:ascii="Calibri" w:hAnsi="Calibri" w:cs="Calibri"/>
        </w:rPr>
        <w:t xml:space="preserve"> lub zmniejszenia</w:t>
      </w:r>
      <w:r w:rsidRPr="61504312">
        <w:rPr>
          <w:rFonts w:ascii="Calibri" w:hAnsi="Calibri" w:cs="Calibri"/>
        </w:rPr>
        <w:t xml:space="preserve"> liczby dystrybutorów wody objętych umową, w przypadku wystąpienia uzasadnionej potrzeby Najemcy. W takim przypadku wynagrodzenie Wynajmującego ulegnie odpowiedniemu zwiększeniu</w:t>
      </w:r>
      <w:r w:rsidR="75600A8D" w:rsidRPr="61504312">
        <w:rPr>
          <w:rFonts w:ascii="Calibri" w:hAnsi="Calibri" w:cs="Calibri"/>
        </w:rPr>
        <w:t xml:space="preserve"> lub zmniejszeniu</w:t>
      </w:r>
      <w:r w:rsidRPr="61504312">
        <w:rPr>
          <w:rFonts w:ascii="Calibri" w:hAnsi="Calibri" w:cs="Calibri"/>
        </w:rPr>
        <w:t>, proporcjonalnie do liczby dodatkowych dystrybutorów oraz zgodnie z cenami jednostkowymi określonymi w umowie, na podstawie pisemnego aneksu do umowy.</w:t>
      </w:r>
    </w:p>
    <w:p w14:paraId="6F4FE26B" w14:textId="3432EF0E" w:rsidR="00CB79E0" w:rsidRDefault="007D6120" w:rsidP="005149B0">
      <w:pPr>
        <w:pStyle w:val="Akapitzlist"/>
        <w:numPr>
          <w:ilvl w:val="3"/>
          <w:numId w:val="8"/>
        </w:numPr>
        <w:ind w:left="284" w:hanging="284"/>
        <w:rPr>
          <w:rFonts w:ascii="Calibri" w:hAnsi="Calibri" w:cs="Calibri"/>
          <w:bCs/>
        </w:rPr>
      </w:pPr>
      <w:r w:rsidRPr="007D6120">
        <w:rPr>
          <w:rFonts w:ascii="Calibri" w:hAnsi="Calibri" w:cs="Calibri"/>
          <w:bCs/>
        </w:rPr>
        <w:t xml:space="preserve">Zmiana postanowień zawartej Umowy może nastąpić za zgodą obu </w:t>
      </w:r>
      <w:r w:rsidR="005149B0">
        <w:rPr>
          <w:rFonts w:ascii="Calibri" w:hAnsi="Calibri" w:cs="Calibri"/>
          <w:bCs/>
        </w:rPr>
        <w:t>S</w:t>
      </w:r>
      <w:r w:rsidRPr="007D6120">
        <w:rPr>
          <w:rFonts w:ascii="Calibri" w:hAnsi="Calibri" w:cs="Calibri"/>
          <w:bCs/>
        </w:rPr>
        <w:t>tron wyrażoną na piśmie, pod</w:t>
      </w:r>
      <w:r w:rsidR="00285476">
        <w:rPr>
          <w:rFonts w:ascii="Calibri" w:hAnsi="Calibri" w:cs="Calibri"/>
          <w:bCs/>
        </w:rPr>
        <w:br/>
      </w:r>
      <w:r w:rsidR="00285476">
        <w:rPr>
          <w:rFonts w:ascii="Calibri" w:hAnsi="Calibri" w:cs="Calibri"/>
          <w:bCs/>
        </w:rPr>
        <w:lastRenderedPageBreak/>
        <w:t xml:space="preserve">    </w:t>
      </w:r>
      <w:r w:rsidR="00285476" w:rsidRPr="00285476">
        <w:rPr>
          <w:rFonts w:ascii="Calibri" w:hAnsi="Calibri" w:cs="Calibri"/>
          <w:bCs/>
        </w:rPr>
        <w:t>rygorem nieważności.</w:t>
      </w:r>
    </w:p>
    <w:p w14:paraId="7F9454BE" w14:textId="5E03154C" w:rsidR="003A6BF6" w:rsidRPr="00947811" w:rsidRDefault="003A6BF6" w:rsidP="29AC5E35">
      <w:pPr>
        <w:pStyle w:val="Akapitzlist"/>
        <w:ind w:left="218" w:firstLine="0"/>
        <w:rPr>
          <w:rFonts w:ascii="Calibri" w:hAnsi="Calibri" w:cs="Calibri"/>
        </w:rPr>
      </w:pPr>
    </w:p>
    <w:p w14:paraId="1FA1E9D5" w14:textId="77777777" w:rsidR="002151C6" w:rsidRDefault="002151C6" w:rsidP="00C95253">
      <w:pPr>
        <w:spacing w:line="240" w:lineRule="auto"/>
        <w:jc w:val="center"/>
        <w:rPr>
          <w:rFonts w:ascii="Calibri" w:hAnsi="Calibri" w:cs="Calibri"/>
          <w:b/>
          <w:color w:val="auto"/>
        </w:rPr>
      </w:pPr>
    </w:p>
    <w:p w14:paraId="78840B4F" w14:textId="2F7AB45C" w:rsidR="00BC67F0" w:rsidRDefault="00F931B2" w:rsidP="00C95253">
      <w:pPr>
        <w:spacing w:line="240" w:lineRule="auto"/>
        <w:jc w:val="center"/>
        <w:rPr>
          <w:rFonts w:ascii="Calibri" w:hAnsi="Calibri" w:cs="Calibri"/>
          <w:color w:val="auto"/>
        </w:rPr>
      </w:pPr>
      <w:r>
        <w:rPr>
          <w:rFonts w:ascii="Calibri" w:hAnsi="Calibri" w:cs="Calibri"/>
          <w:b/>
          <w:color w:val="auto"/>
        </w:rPr>
        <w:t>§</w:t>
      </w:r>
      <w:r w:rsidR="00015C89">
        <w:rPr>
          <w:rFonts w:ascii="Calibri" w:hAnsi="Calibri" w:cs="Calibri"/>
          <w:b/>
          <w:color w:val="auto"/>
        </w:rPr>
        <w:t xml:space="preserve"> </w:t>
      </w:r>
      <w:r w:rsidR="00AB6478">
        <w:rPr>
          <w:rFonts w:ascii="Calibri" w:hAnsi="Calibri" w:cs="Calibri"/>
          <w:b/>
          <w:color w:val="auto"/>
        </w:rPr>
        <w:t>9</w:t>
      </w:r>
    </w:p>
    <w:p w14:paraId="7CB2D380" w14:textId="2C14EB94" w:rsidR="00BC67F0" w:rsidRDefault="0047535A" w:rsidP="00F47081">
      <w:pPr>
        <w:spacing w:line="240" w:lineRule="auto"/>
        <w:jc w:val="center"/>
        <w:rPr>
          <w:rFonts w:ascii="Calibri" w:hAnsi="Calibri" w:cs="Calibri"/>
          <w:b/>
          <w:color w:val="auto"/>
        </w:rPr>
      </w:pPr>
      <w:r>
        <w:rPr>
          <w:rFonts w:ascii="Calibri" w:hAnsi="Calibri" w:cs="Calibri"/>
          <w:b/>
          <w:color w:val="auto"/>
        </w:rPr>
        <w:t>Rozwiązanie</w:t>
      </w:r>
      <w:r w:rsidR="00F931B2">
        <w:rPr>
          <w:rFonts w:ascii="Calibri" w:hAnsi="Calibri" w:cs="Calibri"/>
          <w:b/>
          <w:color w:val="auto"/>
        </w:rPr>
        <w:t xml:space="preserve"> umowy </w:t>
      </w:r>
    </w:p>
    <w:p w14:paraId="6D132849" w14:textId="77777777" w:rsidR="005F6932" w:rsidRDefault="005F6932" w:rsidP="00F47081">
      <w:pPr>
        <w:spacing w:line="240" w:lineRule="auto"/>
        <w:jc w:val="center"/>
        <w:rPr>
          <w:rFonts w:ascii="Calibri" w:hAnsi="Calibri" w:cs="Calibri"/>
          <w:color w:val="auto"/>
        </w:rPr>
      </w:pPr>
    </w:p>
    <w:p w14:paraId="22EC2476" w14:textId="0EB4356C" w:rsidR="00915DEE" w:rsidRDefault="005F6932">
      <w:pPr>
        <w:numPr>
          <w:ilvl w:val="0"/>
          <w:numId w:val="6"/>
        </w:numPr>
        <w:spacing w:line="240" w:lineRule="auto"/>
        <w:ind w:left="284" w:hanging="284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Najemca</w:t>
      </w:r>
      <w:r w:rsidR="00A02E46">
        <w:rPr>
          <w:rFonts w:ascii="Calibri" w:hAnsi="Calibri" w:cs="Calibri"/>
          <w:color w:val="auto"/>
        </w:rPr>
        <w:t xml:space="preserve"> może </w:t>
      </w:r>
      <w:r w:rsidR="0047535A">
        <w:rPr>
          <w:rFonts w:ascii="Calibri" w:hAnsi="Calibri" w:cs="Calibri"/>
          <w:color w:val="auto"/>
        </w:rPr>
        <w:t>rozwiązać</w:t>
      </w:r>
      <w:r w:rsidR="00A02E46">
        <w:rPr>
          <w:rFonts w:ascii="Calibri" w:hAnsi="Calibri" w:cs="Calibri"/>
          <w:color w:val="auto"/>
        </w:rPr>
        <w:t xml:space="preserve"> umow</w:t>
      </w:r>
      <w:r w:rsidR="0047535A">
        <w:rPr>
          <w:rFonts w:ascii="Calibri" w:hAnsi="Calibri" w:cs="Calibri"/>
          <w:color w:val="auto"/>
        </w:rPr>
        <w:t>ę</w:t>
      </w:r>
      <w:r w:rsidR="00D637B3">
        <w:rPr>
          <w:rFonts w:ascii="Calibri" w:hAnsi="Calibri" w:cs="Calibri"/>
          <w:color w:val="auto"/>
        </w:rPr>
        <w:t xml:space="preserve"> </w:t>
      </w:r>
      <w:r w:rsidR="00915DEE">
        <w:rPr>
          <w:rFonts w:ascii="Calibri" w:hAnsi="Calibri" w:cs="Calibri"/>
          <w:color w:val="auto"/>
        </w:rPr>
        <w:t>w przypadku niewykonania lub nienależytego wykonywania umowy w części lub w całości, w</w:t>
      </w:r>
      <w:r w:rsidR="004F4481">
        <w:rPr>
          <w:rFonts w:ascii="Calibri" w:hAnsi="Calibri" w:cs="Calibri"/>
          <w:color w:val="auto"/>
        </w:rPr>
        <w:t> </w:t>
      </w:r>
      <w:r w:rsidR="00915DEE">
        <w:rPr>
          <w:rFonts w:ascii="Calibri" w:hAnsi="Calibri" w:cs="Calibri"/>
          <w:color w:val="auto"/>
        </w:rPr>
        <w:t>tym w</w:t>
      </w:r>
      <w:r w:rsidR="00712389">
        <w:rPr>
          <w:rFonts w:ascii="Calibri" w:hAnsi="Calibri" w:cs="Calibri"/>
          <w:color w:val="auto"/>
        </w:rPr>
        <w:t> </w:t>
      </w:r>
      <w:r w:rsidR="49E587BF">
        <w:rPr>
          <w:rFonts w:ascii="Calibri" w:hAnsi="Calibri" w:cs="Calibri"/>
          <w:color w:val="auto"/>
        </w:rPr>
        <w:t>szczególności,</w:t>
      </w:r>
      <w:r w:rsidR="00915DEE">
        <w:rPr>
          <w:rFonts w:ascii="Calibri" w:hAnsi="Calibri" w:cs="Calibri"/>
          <w:color w:val="auto"/>
        </w:rPr>
        <w:t xml:space="preserve"> gdy </w:t>
      </w:r>
      <w:r w:rsidR="00236EBD">
        <w:rPr>
          <w:rFonts w:ascii="Calibri" w:hAnsi="Calibri" w:cs="Calibri"/>
          <w:color w:val="auto"/>
        </w:rPr>
        <w:t>Wynajmujący</w:t>
      </w:r>
      <w:r w:rsidR="00915DEE">
        <w:rPr>
          <w:rFonts w:ascii="Calibri" w:hAnsi="Calibri" w:cs="Calibri"/>
          <w:color w:val="auto"/>
        </w:rPr>
        <w:t xml:space="preserve"> nie dotrzymuje terminu określonego w §</w:t>
      </w:r>
      <w:r w:rsidR="004F4481">
        <w:rPr>
          <w:rFonts w:ascii="Calibri" w:hAnsi="Calibri" w:cs="Calibri"/>
          <w:color w:val="auto"/>
        </w:rPr>
        <w:t xml:space="preserve"> </w:t>
      </w:r>
      <w:r w:rsidR="00915DEE">
        <w:rPr>
          <w:rFonts w:ascii="Calibri" w:hAnsi="Calibri" w:cs="Calibri"/>
          <w:color w:val="auto"/>
        </w:rPr>
        <w:t xml:space="preserve">3 </w:t>
      </w:r>
      <w:r w:rsidR="004F4481">
        <w:rPr>
          <w:rFonts w:ascii="Calibri" w:hAnsi="Calibri" w:cs="Calibri"/>
          <w:color w:val="auto"/>
        </w:rPr>
        <w:t>ust.</w:t>
      </w:r>
      <w:r w:rsidR="00915DEE">
        <w:rPr>
          <w:rFonts w:ascii="Calibri" w:hAnsi="Calibri" w:cs="Calibri"/>
          <w:color w:val="auto"/>
        </w:rPr>
        <w:t xml:space="preserve"> 1 niniejszej umowy</w:t>
      </w:r>
      <w:r w:rsidR="00807BE8">
        <w:rPr>
          <w:rFonts w:ascii="Calibri" w:hAnsi="Calibri" w:cs="Calibri"/>
          <w:color w:val="auto"/>
        </w:rPr>
        <w:t>.</w:t>
      </w:r>
    </w:p>
    <w:p w14:paraId="3717FFD0" w14:textId="65F2D225" w:rsidR="00DF0E7A" w:rsidRPr="005B313C" w:rsidRDefault="00DF0E7A">
      <w:pPr>
        <w:numPr>
          <w:ilvl w:val="0"/>
          <w:numId w:val="6"/>
        </w:numPr>
        <w:spacing w:line="240" w:lineRule="auto"/>
        <w:ind w:left="284" w:hanging="284"/>
        <w:jc w:val="both"/>
        <w:rPr>
          <w:rFonts w:ascii="Calibri" w:hAnsi="Calibri" w:cs="Calibri"/>
          <w:color w:val="auto"/>
        </w:rPr>
      </w:pPr>
      <w:r w:rsidRPr="000F2F09">
        <w:rPr>
          <w:rFonts w:ascii="Calibri" w:hAnsi="Calibri" w:cs="Calibri"/>
          <w:bCs/>
        </w:rPr>
        <w:t>W razie wystąpienia istotnej zmiany okoliczności powodującej, że wykonanie umowy nie leży</w:t>
      </w:r>
      <w:r>
        <w:rPr>
          <w:rFonts w:ascii="Calibri" w:hAnsi="Calibri" w:cs="Calibri"/>
          <w:bCs/>
        </w:rPr>
        <w:t xml:space="preserve"> </w:t>
      </w:r>
      <w:r w:rsidRPr="00343BA1">
        <w:rPr>
          <w:rFonts w:ascii="Calibri" w:hAnsi="Calibri" w:cs="Calibri"/>
          <w:bCs/>
        </w:rPr>
        <w:t>w</w:t>
      </w:r>
      <w:r w:rsidR="003415E9">
        <w:rPr>
          <w:rFonts w:ascii="Calibri" w:hAnsi="Calibri" w:cs="Calibri"/>
          <w:bCs/>
        </w:rPr>
        <w:t> </w:t>
      </w:r>
      <w:r w:rsidRPr="00343BA1">
        <w:rPr>
          <w:rFonts w:ascii="Calibri" w:hAnsi="Calibri" w:cs="Calibri"/>
          <w:bCs/>
        </w:rPr>
        <w:t xml:space="preserve">interesie publicznym, czego nie można było przewidzieć w chwili zawarcia umowy, </w:t>
      </w:r>
      <w:r>
        <w:rPr>
          <w:rFonts w:ascii="Calibri" w:hAnsi="Calibri" w:cs="Calibri"/>
          <w:bCs/>
        </w:rPr>
        <w:t xml:space="preserve">Najemca </w:t>
      </w:r>
      <w:r w:rsidRPr="00343BA1">
        <w:rPr>
          <w:rFonts w:ascii="Calibri" w:hAnsi="Calibri" w:cs="Calibri"/>
          <w:bCs/>
        </w:rPr>
        <w:t xml:space="preserve">może </w:t>
      </w:r>
      <w:r w:rsidR="0047535A">
        <w:rPr>
          <w:rFonts w:ascii="Calibri" w:hAnsi="Calibri" w:cs="Calibri"/>
          <w:bCs/>
        </w:rPr>
        <w:t>rozwiązać</w:t>
      </w:r>
      <w:r w:rsidRPr="00343BA1">
        <w:rPr>
          <w:rFonts w:ascii="Calibri" w:hAnsi="Calibri" w:cs="Calibri"/>
          <w:bCs/>
        </w:rPr>
        <w:t xml:space="preserve"> umow</w:t>
      </w:r>
      <w:r w:rsidR="0047535A">
        <w:rPr>
          <w:rFonts w:ascii="Calibri" w:hAnsi="Calibri" w:cs="Calibri"/>
          <w:bCs/>
        </w:rPr>
        <w:t>ę</w:t>
      </w:r>
      <w:r w:rsidRPr="00343BA1">
        <w:rPr>
          <w:rFonts w:ascii="Calibri" w:hAnsi="Calibri" w:cs="Calibri"/>
          <w:bCs/>
        </w:rPr>
        <w:t xml:space="preserve"> w terminie 30 dni od powzięcia wiadomości</w:t>
      </w:r>
      <w:r>
        <w:rPr>
          <w:rFonts w:ascii="Calibri" w:hAnsi="Calibri" w:cs="Calibri"/>
          <w:bCs/>
        </w:rPr>
        <w:t xml:space="preserve"> </w:t>
      </w:r>
      <w:r w:rsidRPr="00F3108A">
        <w:rPr>
          <w:rFonts w:ascii="Calibri" w:hAnsi="Calibri" w:cs="Calibri"/>
          <w:bCs/>
        </w:rPr>
        <w:t>o powyższych</w:t>
      </w:r>
      <w:r>
        <w:rPr>
          <w:rFonts w:ascii="Calibri" w:hAnsi="Calibri" w:cs="Calibri"/>
          <w:bCs/>
        </w:rPr>
        <w:t xml:space="preserve"> </w:t>
      </w:r>
      <w:r w:rsidRPr="00F3108A">
        <w:rPr>
          <w:rFonts w:ascii="Calibri" w:hAnsi="Calibri" w:cs="Calibri"/>
          <w:bCs/>
        </w:rPr>
        <w:t>okolicznościach</w:t>
      </w:r>
      <w:r>
        <w:rPr>
          <w:rFonts w:ascii="Calibri" w:hAnsi="Calibri" w:cs="Calibri"/>
          <w:bCs/>
        </w:rPr>
        <w:t>.</w:t>
      </w:r>
    </w:p>
    <w:p w14:paraId="20D540A4" w14:textId="65C7BA6B" w:rsidR="005B313C" w:rsidRDefault="00B16CD5">
      <w:pPr>
        <w:numPr>
          <w:ilvl w:val="0"/>
          <w:numId w:val="6"/>
        </w:numPr>
        <w:spacing w:line="240" w:lineRule="auto"/>
        <w:ind w:left="284" w:hanging="284"/>
        <w:jc w:val="both"/>
        <w:rPr>
          <w:rFonts w:ascii="Calibri" w:hAnsi="Calibri" w:cs="Calibri"/>
          <w:color w:val="auto"/>
        </w:rPr>
      </w:pPr>
      <w:r w:rsidRPr="00B16CD5">
        <w:rPr>
          <w:rFonts w:ascii="Calibri" w:hAnsi="Calibri" w:cs="Calibri"/>
          <w:color w:val="auto"/>
        </w:rPr>
        <w:t>W takim wypadku Wykonawca może żądać jedynie wynagrodzenia należnego mu z tytułu</w:t>
      </w:r>
      <w:r>
        <w:rPr>
          <w:rFonts w:ascii="Calibri" w:hAnsi="Calibri" w:cs="Calibri"/>
          <w:color w:val="auto"/>
        </w:rPr>
        <w:t xml:space="preserve"> </w:t>
      </w:r>
      <w:r w:rsidR="005E6B2C" w:rsidRPr="005E6B2C">
        <w:rPr>
          <w:rFonts w:ascii="Calibri" w:hAnsi="Calibri" w:cs="Calibri"/>
          <w:color w:val="auto"/>
        </w:rPr>
        <w:t>wykonania części umowy zrealizowanej do dnia, w którym się o powyższym dowiedział.</w:t>
      </w:r>
    </w:p>
    <w:p w14:paraId="583F8F71" w14:textId="3EBB2F92" w:rsidR="000F43DB" w:rsidRDefault="005F6932">
      <w:pPr>
        <w:numPr>
          <w:ilvl w:val="0"/>
          <w:numId w:val="6"/>
        </w:numPr>
        <w:spacing w:line="240" w:lineRule="auto"/>
        <w:ind w:left="284" w:hanging="284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Wynajmujący</w:t>
      </w:r>
      <w:r w:rsidR="000F43DB">
        <w:rPr>
          <w:rFonts w:ascii="Calibri" w:hAnsi="Calibri" w:cs="Calibri"/>
          <w:color w:val="auto"/>
        </w:rPr>
        <w:t xml:space="preserve"> może </w:t>
      </w:r>
      <w:r w:rsidR="0047535A">
        <w:rPr>
          <w:rFonts w:ascii="Calibri" w:hAnsi="Calibri" w:cs="Calibri"/>
          <w:color w:val="auto"/>
        </w:rPr>
        <w:t>rozwiązać</w:t>
      </w:r>
      <w:r w:rsidR="000F43DB">
        <w:rPr>
          <w:rFonts w:ascii="Calibri" w:hAnsi="Calibri" w:cs="Calibri"/>
          <w:color w:val="auto"/>
        </w:rPr>
        <w:t xml:space="preserve"> umow</w:t>
      </w:r>
      <w:r w:rsidR="0047535A">
        <w:rPr>
          <w:rFonts w:ascii="Calibri" w:hAnsi="Calibri" w:cs="Calibri"/>
          <w:color w:val="auto"/>
        </w:rPr>
        <w:t>ę</w:t>
      </w:r>
      <w:r w:rsidR="000F43DB">
        <w:rPr>
          <w:rFonts w:ascii="Calibri" w:hAnsi="Calibri" w:cs="Calibri"/>
          <w:color w:val="auto"/>
        </w:rPr>
        <w:t xml:space="preserve">, jeżeli </w:t>
      </w:r>
      <w:r>
        <w:rPr>
          <w:rFonts w:ascii="Calibri" w:hAnsi="Calibri" w:cs="Calibri"/>
          <w:color w:val="auto"/>
        </w:rPr>
        <w:t>Najemca</w:t>
      </w:r>
      <w:r w:rsidR="000F43DB">
        <w:rPr>
          <w:rFonts w:ascii="Calibri" w:hAnsi="Calibri" w:cs="Calibri"/>
          <w:color w:val="auto"/>
        </w:rPr>
        <w:t xml:space="preserve"> bez uzasadnionych przyczyn odstąpi od odbioru przedmiotu umowy.</w:t>
      </w:r>
    </w:p>
    <w:p w14:paraId="196ED452" w14:textId="12CB1AE6" w:rsidR="00807BE8" w:rsidRDefault="0047535A">
      <w:pPr>
        <w:numPr>
          <w:ilvl w:val="0"/>
          <w:numId w:val="6"/>
        </w:numPr>
        <w:spacing w:line="240" w:lineRule="auto"/>
        <w:ind w:left="284" w:hanging="284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Rozwiązanie</w:t>
      </w:r>
      <w:r w:rsidR="00807BE8">
        <w:rPr>
          <w:rFonts w:ascii="Calibri" w:hAnsi="Calibri" w:cs="Calibri"/>
          <w:color w:val="auto"/>
        </w:rPr>
        <w:t xml:space="preserve"> umowy powinno nastąpić w formie pisemnej pod rygorem nieważności takiego oświadczenia i</w:t>
      </w:r>
      <w:r w:rsidR="00712389">
        <w:rPr>
          <w:rFonts w:ascii="Calibri" w:hAnsi="Calibri" w:cs="Calibri"/>
          <w:color w:val="auto"/>
        </w:rPr>
        <w:t> </w:t>
      </w:r>
      <w:r w:rsidR="00807BE8">
        <w:rPr>
          <w:rFonts w:ascii="Calibri" w:hAnsi="Calibri" w:cs="Calibri"/>
          <w:color w:val="auto"/>
        </w:rPr>
        <w:t>powinno zawierać uzasadnienie.</w:t>
      </w:r>
    </w:p>
    <w:p w14:paraId="5976F76E" w14:textId="77777777" w:rsidR="00AB6478" w:rsidRDefault="00AB6478" w:rsidP="00807BE8">
      <w:pPr>
        <w:spacing w:line="240" w:lineRule="auto"/>
        <w:jc w:val="center"/>
        <w:rPr>
          <w:rFonts w:ascii="Calibri" w:hAnsi="Calibri" w:cs="Calibri"/>
          <w:b/>
          <w:color w:val="auto"/>
        </w:rPr>
      </w:pPr>
    </w:p>
    <w:p w14:paraId="1F443F3F" w14:textId="729739CB" w:rsidR="00807BE8" w:rsidRDefault="00807BE8" w:rsidP="00807BE8">
      <w:pPr>
        <w:spacing w:line="240" w:lineRule="auto"/>
        <w:jc w:val="center"/>
        <w:rPr>
          <w:rFonts w:ascii="Calibri" w:hAnsi="Calibri" w:cs="Calibri"/>
          <w:color w:val="auto"/>
        </w:rPr>
      </w:pPr>
      <w:r>
        <w:rPr>
          <w:rFonts w:ascii="Calibri" w:hAnsi="Calibri" w:cs="Calibri"/>
          <w:b/>
          <w:color w:val="auto"/>
        </w:rPr>
        <w:t xml:space="preserve">§ </w:t>
      </w:r>
      <w:r w:rsidR="00AB6478">
        <w:rPr>
          <w:rFonts w:ascii="Calibri" w:hAnsi="Calibri" w:cs="Calibri"/>
          <w:b/>
          <w:color w:val="auto"/>
        </w:rPr>
        <w:t>10</w:t>
      </w:r>
    </w:p>
    <w:p w14:paraId="183B2928" w14:textId="77777777" w:rsidR="009A7326" w:rsidRDefault="00807BE8" w:rsidP="00F47081">
      <w:pPr>
        <w:spacing w:line="240" w:lineRule="auto"/>
        <w:jc w:val="center"/>
        <w:rPr>
          <w:rFonts w:ascii="Calibri" w:hAnsi="Calibri" w:cs="Calibri"/>
          <w:b/>
          <w:color w:val="auto"/>
        </w:rPr>
      </w:pPr>
      <w:r>
        <w:rPr>
          <w:rFonts w:ascii="Calibri" w:hAnsi="Calibri" w:cs="Calibri"/>
          <w:b/>
          <w:color w:val="auto"/>
        </w:rPr>
        <w:t>Osoby odpowiedzialne za realizację umowy</w:t>
      </w:r>
    </w:p>
    <w:p w14:paraId="4D860008" w14:textId="77777777" w:rsidR="005F6932" w:rsidRDefault="005F6932" w:rsidP="00F47081">
      <w:pPr>
        <w:spacing w:line="240" w:lineRule="auto"/>
        <w:jc w:val="center"/>
        <w:rPr>
          <w:rFonts w:ascii="Calibri" w:hAnsi="Calibri" w:cs="Calibri"/>
          <w:color w:val="auto"/>
        </w:rPr>
      </w:pPr>
    </w:p>
    <w:p w14:paraId="30A6B222" w14:textId="46504852" w:rsidR="00831BF6" w:rsidRDefault="00831BF6">
      <w:pPr>
        <w:numPr>
          <w:ilvl w:val="0"/>
          <w:numId w:val="4"/>
        </w:numPr>
        <w:spacing w:line="240" w:lineRule="auto"/>
        <w:ind w:left="284" w:hanging="284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W sprawach </w:t>
      </w:r>
      <w:r w:rsidR="0047535A">
        <w:rPr>
          <w:rFonts w:ascii="Calibri" w:hAnsi="Calibri" w:cs="Calibri"/>
          <w:color w:val="auto"/>
        </w:rPr>
        <w:t>dotyczących niniejszej umowy</w:t>
      </w:r>
      <w:r>
        <w:rPr>
          <w:rFonts w:ascii="Calibri" w:hAnsi="Calibri" w:cs="Calibri"/>
          <w:color w:val="auto"/>
        </w:rPr>
        <w:t xml:space="preserve"> Strony będą porozumiewać się telefonicznie lub za pośrednictwem poczty elektr</w:t>
      </w:r>
      <w:r w:rsidR="00220B05">
        <w:rPr>
          <w:rFonts w:ascii="Calibri" w:hAnsi="Calibri" w:cs="Calibri"/>
          <w:color w:val="auto"/>
        </w:rPr>
        <w:t>o</w:t>
      </w:r>
      <w:r>
        <w:rPr>
          <w:rFonts w:ascii="Calibri" w:hAnsi="Calibri" w:cs="Calibri"/>
          <w:color w:val="auto"/>
        </w:rPr>
        <w:t>nicznej.</w:t>
      </w:r>
    </w:p>
    <w:p w14:paraId="060C8A96" w14:textId="5BB9AB3D" w:rsidR="003E0ABC" w:rsidRDefault="00807BE8">
      <w:pPr>
        <w:numPr>
          <w:ilvl w:val="0"/>
          <w:numId w:val="4"/>
        </w:numPr>
        <w:tabs>
          <w:tab w:val="left" w:pos="284"/>
        </w:tabs>
        <w:spacing w:line="240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Osobą odpowiedzialną za koordynację realizacji umowy ze strony </w:t>
      </w:r>
      <w:r w:rsidR="00166A84">
        <w:rPr>
          <w:rFonts w:ascii="Calibri" w:hAnsi="Calibri" w:cs="Calibri"/>
          <w:color w:val="auto"/>
        </w:rPr>
        <w:t>Najemcy</w:t>
      </w:r>
      <w:r>
        <w:rPr>
          <w:rFonts w:ascii="Calibri" w:hAnsi="Calibri" w:cs="Calibri"/>
          <w:color w:val="auto"/>
        </w:rPr>
        <w:t xml:space="preserve"> jest: </w:t>
      </w:r>
    </w:p>
    <w:p w14:paraId="375EB4BC" w14:textId="10F34350" w:rsidR="00831BF6" w:rsidRDefault="00166A84" w:rsidP="0047535A">
      <w:pPr>
        <w:tabs>
          <w:tab w:val="left" w:pos="567"/>
        </w:tabs>
        <w:spacing w:line="240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       ……………………………………: e-mail: …………….., tel. ………………..</w:t>
      </w:r>
    </w:p>
    <w:p w14:paraId="47485F7F" w14:textId="777D7B1A" w:rsidR="003A6BF6" w:rsidRDefault="00831BF6">
      <w:pPr>
        <w:numPr>
          <w:ilvl w:val="0"/>
          <w:numId w:val="4"/>
        </w:numPr>
        <w:tabs>
          <w:tab w:val="left" w:pos="284"/>
        </w:tabs>
        <w:spacing w:line="240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Osobą wyznaczoną do kontaktów podczas realizacji umowy ze strony </w:t>
      </w:r>
      <w:r w:rsidR="00166A84">
        <w:rPr>
          <w:rFonts w:ascii="Calibri" w:hAnsi="Calibri" w:cs="Calibri"/>
          <w:color w:val="auto"/>
        </w:rPr>
        <w:t>Wynajmującego</w:t>
      </w:r>
      <w:r>
        <w:rPr>
          <w:rFonts w:ascii="Calibri" w:hAnsi="Calibri" w:cs="Calibri"/>
          <w:color w:val="auto"/>
        </w:rPr>
        <w:t xml:space="preserve"> jest:</w:t>
      </w:r>
    </w:p>
    <w:p w14:paraId="3E8464C0" w14:textId="77777777" w:rsidR="00831BF6" w:rsidRDefault="00831BF6" w:rsidP="003A6BF6">
      <w:pPr>
        <w:tabs>
          <w:tab w:val="left" w:pos="567"/>
        </w:tabs>
        <w:spacing w:line="240" w:lineRule="auto"/>
        <w:ind w:left="567" w:hanging="141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……………………………………</w:t>
      </w:r>
      <w:r w:rsidR="00F23EC8">
        <w:rPr>
          <w:rFonts w:ascii="Calibri" w:hAnsi="Calibri" w:cs="Calibri"/>
          <w:color w:val="auto"/>
        </w:rPr>
        <w:t>: e-mail: …………….., tel. ………………..</w:t>
      </w:r>
    </w:p>
    <w:p w14:paraId="7819FCE1" w14:textId="77777777" w:rsidR="00F23EC8" w:rsidRDefault="00F23EC8">
      <w:pPr>
        <w:numPr>
          <w:ilvl w:val="0"/>
          <w:numId w:val="4"/>
        </w:numPr>
        <w:spacing w:line="240" w:lineRule="auto"/>
        <w:ind w:left="284" w:hanging="284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Zmiana osób, o których mowa w </w:t>
      </w:r>
      <w:r w:rsidR="004F4481">
        <w:rPr>
          <w:rFonts w:ascii="Calibri" w:hAnsi="Calibri" w:cs="Calibri"/>
          <w:color w:val="auto"/>
        </w:rPr>
        <w:t>ust.</w:t>
      </w:r>
      <w:r>
        <w:rPr>
          <w:rFonts w:ascii="Calibri" w:hAnsi="Calibri" w:cs="Calibri"/>
          <w:color w:val="auto"/>
        </w:rPr>
        <w:t xml:space="preserve"> 2 i 3 niniejszego paragrafu nie stanowi zmiany umowy, a</w:t>
      </w:r>
      <w:r w:rsidR="004F4481">
        <w:rPr>
          <w:rFonts w:ascii="Calibri" w:hAnsi="Calibri" w:cs="Calibri"/>
          <w:color w:val="auto"/>
        </w:rPr>
        <w:t> </w:t>
      </w:r>
      <w:r>
        <w:rPr>
          <w:rFonts w:ascii="Calibri" w:hAnsi="Calibri" w:cs="Calibri"/>
          <w:color w:val="auto"/>
        </w:rPr>
        <w:t>dla swojej ważności wymaga jedynie pisemnego poinformowania drugiej Strony.</w:t>
      </w:r>
    </w:p>
    <w:p w14:paraId="1807297E" w14:textId="77777777" w:rsidR="00BD2C95" w:rsidRDefault="00BD2C95" w:rsidP="00C95253">
      <w:pPr>
        <w:spacing w:line="240" w:lineRule="auto"/>
        <w:rPr>
          <w:rFonts w:ascii="Calibri" w:hAnsi="Calibri" w:cs="Calibri"/>
          <w:b/>
          <w:color w:val="auto"/>
        </w:rPr>
      </w:pPr>
    </w:p>
    <w:p w14:paraId="65CF9406" w14:textId="0D2F07D2" w:rsidR="006715C4" w:rsidRDefault="006715C4" w:rsidP="00F47081">
      <w:pPr>
        <w:pStyle w:val="Nagwek3"/>
        <w:spacing w:before="0" w:line="240" w:lineRule="auto"/>
        <w:jc w:val="center"/>
        <w:rPr>
          <w:rFonts w:ascii="Calibri" w:hAnsi="Calibri" w:cs="Calibri"/>
          <w:bCs/>
          <w:color w:val="auto"/>
          <w:sz w:val="22"/>
        </w:rPr>
      </w:pPr>
      <w:r>
        <w:rPr>
          <w:rFonts w:ascii="Calibri" w:hAnsi="Calibri" w:cs="Calibri"/>
          <w:color w:val="auto"/>
          <w:sz w:val="22"/>
        </w:rPr>
        <w:t xml:space="preserve">§ </w:t>
      </w:r>
      <w:r w:rsidR="00735F41">
        <w:rPr>
          <w:rFonts w:ascii="Calibri" w:hAnsi="Calibri" w:cs="Calibri"/>
          <w:color w:val="auto"/>
          <w:sz w:val="22"/>
        </w:rPr>
        <w:t>1</w:t>
      </w:r>
      <w:r w:rsidR="00AB6478">
        <w:rPr>
          <w:rFonts w:ascii="Calibri" w:hAnsi="Calibri" w:cs="Calibri"/>
          <w:color w:val="auto"/>
          <w:sz w:val="22"/>
        </w:rPr>
        <w:t>1</w:t>
      </w:r>
    </w:p>
    <w:p w14:paraId="676E8E6F" w14:textId="77777777" w:rsidR="006715C4" w:rsidRDefault="006715C4" w:rsidP="00F47081">
      <w:pPr>
        <w:pStyle w:val="Nagwek3"/>
        <w:spacing w:before="0" w:line="240" w:lineRule="auto"/>
        <w:jc w:val="center"/>
        <w:rPr>
          <w:rFonts w:ascii="Calibri" w:hAnsi="Calibri" w:cs="Calibri"/>
          <w:color w:val="auto"/>
          <w:sz w:val="22"/>
        </w:rPr>
      </w:pPr>
      <w:r>
        <w:rPr>
          <w:rFonts w:ascii="Calibri" w:hAnsi="Calibri" w:cs="Calibri"/>
          <w:color w:val="auto"/>
          <w:sz w:val="22"/>
        </w:rPr>
        <w:t>Kary umowne</w:t>
      </w:r>
    </w:p>
    <w:p w14:paraId="0DD61167" w14:textId="77777777" w:rsidR="00AF0EE0" w:rsidRPr="00AF0EE0" w:rsidRDefault="00AF0EE0" w:rsidP="00AF0EE0"/>
    <w:p w14:paraId="3AA5BC16" w14:textId="01D436C4" w:rsidR="00AF0EE0" w:rsidRDefault="00AF0EE0" w:rsidP="0051002F">
      <w:pPr>
        <w:numPr>
          <w:ilvl w:val="0"/>
          <w:numId w:val="18"/>
        </w:numPr>
        <w:spacing w:line="240" w:lineRule="auto"/>
        <w:ind w:left="284" w:hanging="284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W przypadku niedotrzymania terminu usunięcia usterki lub awarii, o którym mowa w § 4 ust. 1 umowy, </w:t>
      </w:r>
      <w:r w:rsidR="0051002F">
        <w:rPr>
          <w:rFonts w:ascii="Calibri" w:hAnsi="Calibri" w:cs="Calibri"/>
          <w:color w:val="auto"/>
        </w:rPr>
        <w:t>Najemca</w:t>
      </w:r>
      <w:r>
        <w:rPr>
          <w:rFonts w:ascii="Calibri" w:hAnsi="Calibri" w:cs="Calibri"/>
          <w:color w:val="auto"/>
        </w:rPr>
        <w:t xml:space="preserve"> naliczy </w:t>
      </w:r>
      <w:r w:rsidR="0051002F">
        <w:rPr>
          <w:rFonts w:ascii="Calibri" w:hAnsi="Calibri" w:cs="Calibri"/>
          <w:color w:val="auto"/>
        </w:rPr>
        <w:t>Wynajmującemu</w:t>
      </w:r>
      <w:r>
        <w:rPr>
          <w:rFonts w:ascii="Calibri" w:hAnsi="Calibri" w:cs="Calibri"/>
          <w:color w:val="auto"/>
        </w:rPr>
        <w:t xml:space="preserve"> karę umowną w wysokości </w:t>
      </w:r>
      <w:r w:rsidR="0051002F">
        <w:rPr>
          <w:rFonts w:ascii="Calibri" w:hAnsi="Calibri" w:cs="Calibri"/>
          <w:color w:val="auto"/>
        </w:rPr>
        <w:t>50</w:t>
      </w:r>
      <w:r>
        <w:rPr>
          <w:rFonts w:ascii="Calibri" w:hAnsi="Calibri" w:cs="Calibri"/>
          <w:color w:val="auto"/>
        </w:rPr>
        <w:t>,00 zł brutto</w:t>
      </w:r>
      <w:r w:rsidR="0051002F">
        <w:rPr>
          <w:rFonts w:ascii="Calibri" w:hAnsi="Calibri" w:cs="Calibri"/>
          <w:color w:val="auto"/>
        </w:rPr>
        <w:t xml:space="preserve"> (słownie: </w:t>
      </w:r>
      <w:r w:rsidR="0051002F" w:rsidRPr="0047535A">
        <w:rPr>
          <w:rFonts w:ascii="Calibri" w:hAnsi="Calibri" w:cs="Calibri"/>
          <w:color w:val="auto"/>
        </w:rPr>
        <w:t>pięćdziesiąt złotych 00/100)</w:t>
      </w:r>
      <w:r w:rsidRPr="0047535A">
        <w:rPr>
          <w:rFonts w:ascii="Calibri" w:hAnsi="Calibri" w:cs="Calibri"/>
          <w:color w:val="auto"/>
        </w:rPr>
        <w:t xml:space="preserve"> za każdy rozpoczęty dzień opóźnienia, licząc od upływu terminu wskazanego w § 4 ust. 1, dla każdego niesprawnego dystrybutora.</w:t>
      </w:r>
    </w:p>
    <w:p w14:paraId="032D72E2" w14:textId="72ECBBEE" w:rsidR="00AF0EE0" w:rsidRDefault="00AF0EE0" w:rsidP="0051002F">
      <w:pPr>
        <w:numPr>
          <w:ilvl w:val="0"/>
          <w:numId w:val="18"/>
        </w:numPr>
        <w:spacing w:line="240" w:lineRule="auto"/>
        <w:ind w:left="284" w:hanging="284"/>
        <w:jc w:val="both"/>
        <w:rPr>
          <w:rFonts w:ascii="Calibri" w:hAnsi="Calibri" w:cs="Calibri"/>
          <w:color w:val="auto"/>
        </w:rPr>
      </w:pPr>
      <w:r w:rsidRPr="0047535A">
        <w:rPr>
          <w:rFonts w:ascii="Calibri" w:hAnsi="Calibri" w:cs="Calibri"/>
          <w:color w:val="auto"/>
        </w:rPr>
        <w:t xml:space="preserve">W przypadku niedotrzymania terminu wymiany dystrybutora na sprawny, o którym mowa w § 4 ust. 2 umowy, </w:t>
      </w:r>
      <w:r w:rsidR="0051002F" w:rsidRPr="0047535A">
        <w:rPr>
          <w:rFonts w:ascii="Calibri" w:hAnsi="Calibri" w:cs="Calibri"/>
          <w:color w:val="auto"/>
        </w:rPr>
        <w:t>Najemca</w:t>
      </w:r>
      <w:r w:rsidRPr="0047535A">
        <w:rPr>
          <w:rFonts w:ascii="Calibri" w:hAnsi="Calibri" w:cs="Calibri"/>
          <w:color w:val="auto"/>
        </w:rPr>
        <w:t xml:space="preserve"> naliczy </w:t>
      </w:r>
      <w:r w:rsidR="0051002F" w:rsidRPr="0047535A">
        <w:rPr>
          <w:rFonts w:ascii="Calibri" w:hAnsi="Calibri" w:cs="Calibri"/>
          <w:color w:val="auto"/>
        </w:rPr>
        <w:t>Wynajmującemu</w:t>
      </w:r>
      <w:r w:rsidRPr="0047535A">
        <w:rPr>
          <w:rFonts w:ascii="Calibri" w:hAnsi="Calibri" w:cs="Calibri"/>
          <w:color w:val="auto"/>
        </w:rPr>
        <w:t xml:space="preserve"> karę umowną w wysokości </w:t>
      </w:r>
      <w:r w:rsidR="0051002F" w:rsidRPr="0047535A">
        <w:rPr>
          <w:rFonts w:ascii="Calibri" w:hAnsi="Calibri" w:cs="Calibri"/>
          <w:color w:val="auto"/>
        </w:rPr>
        <w:t>1</w:t>
      </w:r>
      <w:r w:rsidRPr="0047535A">
        <w:rPr>
          <w:rFonts w:ascii="Calibri" w:hAnsi="Calibri" w:cs="Calibri"/>
          <w:color w:val="auto"/>
        </w:rPr>
        <w:t>00,00 zł</w:t>
      </w:r>
      <w:r w:rsidR="0051002F" w:rsidRPr="0047535A">
        <w:rPr>
          <w:rFonts w:ascii="Calibri" w:hAnsi="Calibri" w:cs="Calibri"/>
          <w:color w:val="auto"/>
        </w:rPr>
        <w:t xml:space="preserve"> brutto</w:t>
      </w:r>
      <w:r w:rsidRPr="0047535A">
        <w:rPr>
          <w:rFonts w:ascii="Calibri" w:hAnsi="Calibri" w:cs="Calibri"/>
          <w:color w:val="auto"/>
        </w:rPr>
        <w:t xml:space="preserve"> </w:t>
      </w:r>
      <w:r w:rsidR="0051002F" w:rsidRPr="0047535A">
        <w:rPr>
          <w:rFonts w:ascii="Calibri" w:hAnsi="Calibri" w:cs="Calibri"/>
          <w:color w:val="auto"/>
        </w:rPr>
        <w:t xml:space="preserve">(słownie: sto złotych 00/100) </w:t>
      </w:r>
      <w:r w:rsidRPr="0047535A">
        <w:rPr>
          <w:rFonts w:ascii="Calibri" w:hAnsi="Calibri" w:cs="Calibri"/>
          <w:color w:val="auto"/>
        </w:rPr>
        <w:t>za każdy rozpoczęty dzień opóźnienia, dla każdego dystrybutora podlegającego wymianie.</w:t>
      </w:r>
    </w:p>
    <w:p w14:paraId="019D083F" w14:textId="09340597" w:rsidR="00AF0EE0" w:rsidRDefault="00AF0EE0" w:rsidP="0051002F">
      <w:pPr>
        <w:numPr>
          <w:ilvl w:val="0"/>
          <w:numId w:val="18"/>
        </w:numPr>
        <w:spacing w:line="240" w:lineRule="auto"/>
        <w:ind w:left="284" w:hanging="284"/>
        <w:jc w:val="both"/>
        <w:rPr>
          <w:rFonts w:ascii="Calibri" w:hAnsi="Calibri" w:cs="Calibri"/>
          <w:color w:val="auto"/>
        </w:rPr>
      </w:pPr>
      <w:r w:rsidRPr="0047535A">
        <w:rPr>
          <w:rFonts w:ascii="Calibri" w:hAnsi="Calibri" w:cs="Calibri"/>
          <w:color w:val="auto"/>
        </w:rPr>
        <w:t xml:space="preserve">W przypadku niedokonania lub nieterminowego dokonania przeglądu technicznego, sanityzacji lub odkamieniania dystrybutora, o których mowa w § 4 ust. 4 i 6 umowy, </w:t>
      </w:r>
      <w:r w:rsidR="0051002F" w:rsidRPr="0047535A">
        <w:rPr>
          <w:rFonts w:ascii="Calibri" w:hAnsi="Calibri" w:cs="Calibri"/>
          <w:color w:val="auto"/>
        </w:rPr>
        <w:t>Najemca</w:t>
      </w:r>
      <w:r w:rsidRPr="0047535A">
        <w:rPr>
          <w:rFonts w:ascii="Calibri" w:hAnsi="Calibri" w:cs="Calibri"/>
          <w:color w:val="auto"/>
        </w:rPr>
        <w:t xml:space="preserve"> naliczy karę umowną w wysokości 150,00 zł brutto </w:t>
      </w:r>
      <w:r w:rsidR="0051002F" w:rsidRPr="0047535A">
        <w:rPr>
          <w:rFonts w:ascii="Calibri" w:hAnsi="Calibri" w:cs="Calibri"/>
          <w:color w:val="auto"/>
        </w:rPr>
        <w:t xml:space="preserve">(słownie: sto pięćdziesiąt złotych 00/100) </w:t>
      </w:r>
      <w:r w:rsidRPr="0047535A">
        <w:rPr>
          <w:rFonts w:ascii="Calibri" w:hAnsi="Calibri" w:cs="Calibri"/>
          <w:color w:val="auto"/>
        </w:rPr>
        <w:t>za każdy dystrybutor, którego dotyczy naruszenie.</w:t>
      </w:r>
    </w:p>
    <w:p w14:paraId="0051F897" w14:textId="201755CA" w:rsidR="00AF0EE0" w:rsidRDefault="00AF0EE0" w:rsidP="0051002F">
      <w:pPr>
        <w:numPr>
          <w:ilvl w:val="0"/>
          <w:numId w:val="18"/>
        </w:numPr>
        <w:spacing w:line="240" w:lineRule="auto"/>
        <w:ind w:left="284" w:hanging="284"/>
        <w:jc w:val="both"/>
        <w:rPr>
          <w:rFonts w:ascii="Calibri" w:hAnsi="Calibri" w:cs="Calibri"/>
          <w:color w:val="auto"/>
        </w:rPr>
      </w:pPr>
      <w:r w:rsidRPr="0047535A">
        <w:rPr>
          <w:rFonts w:ascii="Calibri" w:hAnsi="Calibri" w:cs="Calibri"/>
          <w:color w:val="auto"/>
        </w:rPr>
        <w:t xml:space="preserve">W przypadku niedokonania lub nieterminowej wymiany filtrów, o której mowa w § 4 ust. 5 umowy, </w:t>
      </w:r>
      <w:r w:rsidR="0051002F" w:rsidRPr="0047535A">
        <w:rPr>
          <w:rFonts w:ascii="Calibri" w:hAnsi="Calibri" w:cs="Calibri"/>
          <w:color w:val="auto"/>
        </w:rPr>
        <w:t>Najemca</w:t>
      </w:r>
      <w:r w:rsidRPr="0047535A">
        <w:rPr>
          <w:rFonts w:ascii="Calibri" w:hAnsi="Calibri" w:cs="Calibri"/>
          <w:color w:val="auto"/>
        </w:rPr>
        <w:t xml:space="preserve"> naliczy karę umowną w wysokości 150,00 zł</w:t>
      </w:r>
      <w:r w:rsidR="0051002F" w:rsidRPr="0047535A">
        <w:rPr>
          <w:rFonts w:ascii="Calibri" w:hAnsi="Calibri" w:cs="Calibri"/>
          <w:color w:val="auto"/>
        </w:rPr>
        <w:t xml:space="preserve"> brutto (słownie: sto złotych 00/100)</w:t>
      </w:r>
      <w:r w:rsidRPr="0047535A">
        <w:rPr>
          <w:rFonts w:ascii="Calibri" w:hAnsi="Calibri" w:cs="Calibri"/>
          <w:color w:val="auto"/>
        </w:rPr>
        <w:t xml:space="preserve"> brutto za każdy dystrybutor, którego dotyczy naruszenie.</w:t>
      </w:r>
    </w:p>
    <w:p w14:paraId="63BA5698" w14:textId="105AD59D" w:rsidR="00AF0EE0" w:rsidRDefault="00AF0EE0" w:rsidP="0051002F">
      <w:pPr>
        <w:numPr>
          <w:ilvl w:val="0"/>
          <w:numId w:val="18"/>
        </w:numPr>
        <w:spacing w:line="240" w:lineRule="auto"/>
        <w:ind w:left="284" w:hanging="284"/>
        <w:jc w:val="both"/>
        <w:rPr>
          <w:rFonts w:ascii="Calibri" w:hAnsi="Calibri" w:cs="Calibri"/>
          <w:color w:val="auto"/>
        </w:rPr>
      </w:pPr>
      <w:r w:rsidRPr="0047535A">
        <w:rPr>
          <w:rFonts w:ascii="Calibri" w:hAnsi="Calibri" w:cs="Calibri"/>
          <w:color w:val="auto"/>
        </w:rPr>
        <w:t xml:space="preserve">Kary umowne naliczane będą niezależnie od siebie, za każde stwierdzone naruszenie obowiązków </w:t>
      </w:r>
      <w:r w:rsidR="0051002F" w:rsidRPr="0047535A">
        <w:rPr>
          <w:rFonts w:ascii="Calibri" w:hAnsi="Calibri" w:cs="Calibri"/>
          <w:color w:val="auto"/>
        </w:rPr>
        <w:t>Wynajmującego</w:t>
      </w:r>
      <w:r w:rsidRPr="0047535A">
        <w:rPr>
          <w:rFonts w:ascii="Calibri" w:hAnsi="Calibri" w:cs="Calibri"/>
          <w:color w:val="auto"/>
        </w:rPr>
        <w:t>.</w:t>
      </w:r>
    </w:p>
    <w:p w14:paraId="7E98F690" w14:textId="7973170A" w:rsidR="00AF0EE0" w:rsidRDefault="0047535A" w:rsidP="0051002F">
      <w:pPr>
        <w:numPr>
          <w:ilvl w:val="0"/>
          <w:numId w:val="18"/>
        </w:numPr>
        <w:spacing w:line="240" w:lineRule="auto"/>
        <w:ind w:left="284" w:hanging="284"/>
        <w:jc w:val="both"/>
        <w:rPr>
          <w:rFonts w:ascii="Calibri" w:hAnsi="Calibri" w:cs="Calibri"/>
          <w:color w:val="auto"/>
        </w:rPr>
      </w:pPr>
      <w:r w:rsidRPr="0047535A">
        <w:rPr>
          <w:rFonts w:ascii="Calibri" w:hAnsi="Calibri" w:cs="Calibri"/>
          <w:color w:val="auto"/>
        </w:rPr>
        <w:lastRenderedPageBreak/>
        <w:t>Ł</w:t>
      </w:r>
      <w:r w:rsidR="00AF0EE0" w:rsidRPr="0047535A">
        <w:rPr>
          <w:rFonts w:ascii="Calibri" w:hAnsi="Calibri" w:cs="Calibri"/>
          <w:color w:val="auto"/>
        </w:rPr>
        <w:t xml:space="preserve">ączna wysokość kar umownych naliczonych </w:t>
      </w:r>
      <w:r w:rsidR="0051002F" w:rsidRPr="0047535A">
        <w:rPr>
          <w:rFonts w:ascii="Calibri" w:hAnsi="Calibri" w:cs="Calibri"/>
          <w:color w:val="auto"/>
        </w:rPr>
        <w:t>Wynajmującemu</w:t>
      </w:r>
      <w:r w:rsidR="00AF0EE0" w:rsidRPr="0047535A">
        <w:rPr>
          <w:rFonts w:ascii="Calibri" w:hAnsi="Calibri" w:cs="Calibri"/>
          <w:color w:val="auto"/>
        </w:rPr>
        <w:t xml:space="preserve"> nie może przekroczyć 20% maksymalnego wynagrodzenia brutto, o którym mowa w § </w:t>
      </w:r>
      <w:r w:rsidR="006F25DA" w:rsidRPr="0047535A">
        <w:rPr>
          <w:rFonts w:ascii="Calibri" w:hAnsi="Calibri" w:cs="Calibri"/>
          <w:color w:val="auto"/>
        </w:rPr>
        <w:t>6 ust. 3</w:t>
      </w:r>
      <w:r w:rsidR="00AF0EE0" w:rsidRPr="0047535A">
        <w:rPr>
          <w:rFonts w:ascii="Calibri" w:hAnsi="Calibri" w:cs="Calibri"/>
          <w:color w:val="auto"/>
        </w:rPr>
        <w:t xml:space="preserve"> umowy.</w:t>
      </w:r>
    </w:p>
    <w:p w14:paraId="4D37F669" w14:textId="64CAD81D" w:rsidR="00AF0EE0" w:rsidRDefault="0051002F" w:rsidP="0051002F">
      <w:pPr>
        <w:numPr>
          <w:ilvl w:val="0"/>
          <w:numId w:val="18"/>
        </w:numPr>
        <w:spacing w:line="240" w:lineRule="auto"/>
        <w:ind w:left="284" w:hanging="284"/>
        <w:jc w:val="both"/>
        <w:rPr>
          <w:rFonts w:ascii="Calibri" w:hAnsi="Calibri" w:cs="Calibri"/>
          <w:color w:val="auto"/>
        </w:rPr>
      </w:pPr>
      <w:r w:rsidRPr="0047535A">
        <w:rPr>
          <w:rFonts w:ascii="Calibri" w:hAnsi="Calibri" w:cs="Calibri"/>
          <w:color w:val="auto"/>
        </w:rPr>
        <w:t>Najemca</w:t>
      </w:r>
      <w:r w:rsidR="00AF0EE0" w:rsidRPr="0047535A">
        <w:rPr>
          <w:rFonts w:ascii="Calibri" w:hAnsi="Calibri" w:cs="Calibri"/>
          <w:color w:val="auto"/>
        </w:rPr>
        <w:t xml:space="preserve"> zastrzega sobie prawo do potrącenia naliczonych kar umownych z wynagrodzenia należnego </w:t>
      </w:r>
      <w:r w:rsidRPr="0047535A">
        <w:rPr>
          <w:rFonts w:ascii="Calibri" w:hAnsi="Calibri" w:cs="Calibri"/>
          <w:color w:val="auto"/>
        </w:rPr>
        <w:t>Wynajmującemu</w:t>
      </w:r>
      <w:r w:rsidR="00AF0EE0" w:rsidRPr="0047535A">
        <w:rPr>
          <w:rFonts w:ascii="Calibri" w:hAnsi="Calibri" w:cs="Calibri"/>
          <w:color w:val="auto"/>
        </w:rPr>
        <w:t xml:space="preserve">, po uprzednim poinformowaniu </w:t>
      </w:r>
      <w:r w:rsidRPr="0047535A">
        <w:rPr>
          <w:rFonts w:ascii="Calibri" w:hAnsi="Calibri" w:cs="Calibri"/>
          <w:color w:val="auto"/>
        </w:rPr>
        <w:t>Wynajmującego</w:t>
      </w:r>
      <w:r w:rsidR="00AF0EE0" w:rsidRPr="0047535A">
        <w:rPr>
          <w:rFonts w:ascii="Calibri" w:hAnsi="Calibri" w:cs="Calibri"/>
          <w:color w:val="auto"/>
        </w:rPr>
        <w:t xml:space="preserve"> o naliczeniu kary.</w:t>
      </w:r>
    </w:p>
    <w:p w14:paraId="76F4FCF9" w14:textId="4B4BA39E" w:rsidR="00AF0EE0" w:rsidRPr="0047535A" w:rsidRDefault="00AF0EE0" w:rsidP="0051002F">
      <w:pPr>
        <w:numPr>
          <w:ilvl w:val="0"/>
          <w:numId w:val="18"/>
        </w:numPr>
        <w:spacing w:line="240" w:lineRule="auto"/>
        <w:ind w:left="284" w:hanging="284"/>
        <w:jc w:val="both"/>
        <w:rPr>
          <w:rFonts w:ascii="Calibri" w:hAnsi="Calibri" w:cs="Calibri"/>
          <w:color w:val="auto"/>
        </w:rPr>
      </w:pPr>
      <w:r w:rsidRPr="0047535A">
        <w:rPr>
          <w:rFonts w:ascii="Calibri" w:hAnsi="Calibri" w:cs="Calibri"/>
          <w:color w:val="auto"/>
        </w:rPr>
        <w:t xml:space="preserve">Zapłata kar umownych nie wyłącza prawa </w:t>
      </w:r>
      <w:r w:rsidR="0051002F" w:rsidRPr="0047535A">
        <w:rPr>
          <w:rFonts w:ascii="Calibri" w:hAnsi="Calibri" w:cs="Calibri"/>
          <w:color w:val="auto"/>
        </w:rPr>
        <w:t>Najemcy</w:t>
      </w:r>
      <w:r w:rsidRPr="0047535A">
        <w:rPr>
          <w:rFonts w:ascii="Calibri" w:hAnsi="Calibri" w:cs="Calibri"/>
          <w:color w:val="auto"/>
        </w:rPr>
        <w:t xml:space="preserve"> do dochodzenia odszkodowania uzupełniającego, na zasadach ogólnych, w </w:t>
      </w:r>
      <w:r w:rsidR="06125743" w:rsidRPr="0047535A">
        <w:rPr>
          <w:rFonts w:ascii="Calibri" w:hAnsi="Calibri" w:cs="Calibri"/>
          <w:color w:val="auto"/>
        </w:rPr>
        <w:t>przypadku,</w:t>
      </w:r>
      <w:r w:rsidRPr="0047535A">
        <w:rPr>
          <w:rFonts w:ascii="Calibri" w:hAnsi="Calibri" w:cs="Calibri"/>
          <w:color w:val="auto"/>
        </w:rPr>
        <w:t xml:space="preserve"> gdy wysokość poniesionej szkody przewyższa wartość zastrzeżonych kar umownych.</w:t>
      </w:r>
    </w:p>
    <w:p w14:paraId="5B3F6954" w14:textId="77777777" w:rsidR="002151C6" w:rsidRDefault="002151C6" w:rsidP="00C95253">
      <w:pPr>
        <w:spacing w:line="240" w:lineRule="auto"/>
        <w:jc w:val="center"/>
        <w:rPr>
          <w:rFonts w:ascii="Calibri" w:hAnsi="Calibri" w:cs="Calibri"/>
          <w:b/>
          <w:color w:val="auto"/>
        </w:rPr>
      </w:pPr>
    </w:p>
    <w:p w14:paraId="751DC98A" w14:textId="44DFDD73" w:rsidR="00BC67F0" w:rsidRDefault="00F931B2" w:rsidP="00C95253">
      <w:pPr>
        <w:spacing w:line="240" w:lineRule="auto"/>
        <w:jc w:val="center"/>
        <w:rPr>
          <w:rFonts w:ascii="Calibri" w:hAnsi="Calibri" w:cs="Calibri"/>
          <w:color w:val="auto"/>
        </w:rPr>
      </w:pPr>
      <w:r>
        <w:rPr>
          <w:rFonts w:ascii="Calibri" w:hAnsi="Calibri" w:cs="Calibri"/>
          <w:b/>
          <w:color w:val="auto"/>
        </w:rPr>
        <w:t>§</w:t>
      </w:r>
      <w:r w:rsidR="003E0ABC">
        <w:rPr>
          <w:rFonts w:ascii="Calibri" w:hAnsi="Calibri" w:cs="Calibri"/>
          <w:b/>
          <w:color w:val="auto"/>
        </w:rPr>
        <w:t xml:space="preserve"> </w:t>
      </w:r>
      <w:r w:rsidR="006715C4">
        <w:rPr>
          <w:rFonts w:ascii="Calibri" w:hAnsi="Calibri" w:cs="Calibri"/>
          <w:b/>
          <w:color w:val="auto"/>
        </w:rPr>
        <w:t>1</w:t>
      </w:r>
      <w:r w:rsidR="00AB6478">
        <w:rPr>
          <w:rFonts w:ascii="Calibri" w:hAnsi="Calibri" w:cs="Calibri"/>
          <w:b/>
          <w:color w:val="auto"/>
        </w:rPr>
        <w:t>2</w:t>
      </w:r>
    </w:p>
    <w:p w14:paraId="12C9A913" w14:textId="77777777" w:rsidR="00BC67F0" w:rsidRDefault="00F931B2" w:rsidP="00F47081">
      <w:pPr>
        <w:spacing w:line="240" w:lineRule="auto"/>
        <w:jc w:val="center"/>
        <w:rPr>
          <w:rFonts w:ascii="Calibri" w:hAnsi="Calibri" w:cs="Calibri"/>
          <w:b/>
          <w:color w:val="auto"/>
        </w:rPr>
      </w:pPr>
      <w:r>
        <w:rPr>
          <w:rFonts w:ascii="Calibri" w:hAnsi="Calibri" w:cs="Calibri"/>
          <w:b/>
          <w:color w:val="auto"/>
        </w:rPr>
        <w:t>Postanowienia końcowe</w:t>
      </w:r>
    </w:p>
    <w:p w14:paraId="2B7B8E0F" w14:textId="77777777" w:rsidR="005F6932" w:rsidRDefault="005F6932" w:rsidP="00F47081">
      <w:pPr>
        <w:spacing w:line="240" w:lineRule="auto"/>
        <w:jc w:val="center"/>
        <w:rPr>
          <w:rFonts w:ascii="Calibri" w:hAnsi="Calibri" w:cs="Calibri"/>
          <w:color w:val="auto"/>
        </w:rPr>
      </w:pPr>
    </w:p>
    <w:p w14:paraId="5D6804B5" w14:textId="77777777" w:rsidR="00BC67F0" w:rsidRDefault="00F931B2">
      <w:pPr>
        <w:numPr>
          <w:ilvl w:val="0"/>
          <w:numId w:val="5"/>
        </w:numPr>
        <w:spacing w:line="240" w:lineRule="auto"/>
        <w:ind w:left="426" w:hanging="426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W sprawach nieregulowanych niniejszą umową obowiązują przepisy Kodeksu cywilnego.</w:t>
      </w:r>
    </w:p>
    <w:p w14:paraId="7A89868A" w14:textId="05F991D9" w:rsidR="00BC67F0" w:rsidRDefault="00F931B2">
      <w:pPr>
        <w:numPr>
          <w:ilvl w:val="0"/>
          <w:numId w:val="5"/>
        </w:numPr>
        <w:spacing w:line="240" w:lineRule="auto"/>
        <w:ind w:left="426" w:hanging="426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Ewentualne spory, jakie mogą wyniknąć z realizacji umowy, Strony poddają rozstrzygnięciu właściwym</w:t>
      </w:r>
      <w:r w:rsidR="00CB47D6">
        <w:rPr>
          <w:rFonts w:ascii="Calibri" w:hAnsi="Calibri" w:cs="Calibri"/>
          <w:color w:val="auto"/>
        </w:rPr>
        <w:t xml:space="preserve"> miejscowo</w:t>
      </w:r>
      <w:r>
        <w:rPr>
          <w:rFonts w:ascii="Calibri" w:hAnsi="Calibri" w:cs="Calibri"/>
          <w:color w:val="auto"/>
        </w:rPr>
        <w:t xml:space="preserve"> dla siedziby </w:t>
      </w:r>
      <w:r w:rsidR="00CB47D6">
        <w:rPr>
          <w:rFonts w:ascii="Calibri" w:hAnsi="Calibri" w:cs="Calibri"/>
          <w:color w:val="auto"/>
        </w:rPr>
        <w:t>Zamawiającego</w:t>
      </w:r>
      <w:r>
        <w:rPr>
          <w:rFonts w:ascii="Calibri" w:hAnsi="Calibri" w:cs="Calibri"/>
          <w:color w:val="auto"/>
        </w:rPr>
        <w:t xml:space="preserve"> sądom powszechnym.</w:t>
      </w:r>
    </w:p>
    <w:p w14:paraId="08FB66D4" w14:textId="77777777" w:rsidR="00BC67F0" w:rsidRDefault="00F931B2">
      <w:pPr>
        <w:numPr>
          <w:ilvl w:val="0"/>
          <w:numId w:val="5"/>
        </w:numPr>
        <w:spacing w:line="240" w:lineRule="auto"/>
        <w:ind w:left="426" w:hanging="426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Umowa została sporządzona w dwóch jednobrzmiących egzemplarzach, po jednym dla każdej </w:t>
      </w:r>
      <w:r w:rsidR="005173AC">
        <w:rPr>
          <w:rFonts w:ascii="Calibri" w:hAnsi="Calibri" w:cs="Calibri"/>
          <w:color w:val="auto"/>
        </w:rPr>
        <w:br/>
      </w:r>
      <w:r>
        <w:rPr>
          <w:rFonts w:ascii="Calibri" w:hAnsi="Calibri" w:cs="Calibri"/>
          <w:color w:val="auto"/>
        </w:rPr>
        <w:t>ze stron.</w:t>
      </w:r>
    </w:p>
    <w:p w14:paraId="2FA48EE2" w14:textId="77777777" w:rsidR="00BC67F0" w:rsidRDefault="00BC67F0" w:rsidP="00C95253">
      <w:pPr>
        <w:spacing w:after="200" w:line="240" w:lineRule="auto"/>
        <w:rPr>
          <w:rFonts w:ascii="Calibri" w:hAnsi="Calibri" w:cs="Calibri"/>
          <w:color w:val="auto"/>
        </w:rPr>
      </w:pPr>
    </w:p>
    <w:p w14:paraId="3512DDC7" w14:textId="77777777" w:rsidR="003F3371" w:rsidRDefault="003F3371" w:rsidP="00C95253">
      <w:pPr>
        <w:spacing w:after="200" w:line="240" w:lineRule="auto"/>
        <w:rPr>
          <w:rFonts w:ascii="Calibri" w:hAnsi="Calibri" w:cs="Calibri"/>
          <w:color w:val="auto"/>
        </w:rPr>
      </w:pPr>
    </w:p>
    <w:p w14:paraId="00B362C6" w14:textId="6856D21B" w:rsidR="00585F8B" w:rsidRDefault="00585F8B" w:rsidP="00B746C3">
      <w:pPr>
        <w:spacing w:after="200" w:line="240" w:lineRule="auto"/>
        <w:rPr>
          <w:rFonts w:ascii="Calibri" w:hAnsi="Calibri" w:cs="Calibri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0"/>
        <w:gridCol w:w="4750"/>
      </w:tblGrid>
      <w:tr w:rsidR="00AA234C" w14:paraId="4D866B36" w14:textId="77777777" w:rsidTr="00D32B85">
        <w:tc>
          <w:tcPr>
            <w:tcW w:w="4750" w:type="dxa"/>
          </w:tcPr>
          <w:p w14:paraId="5FD2452D" w14:textId="77777777" w:rsidR="000063C7" w:rsidRDefault="000063C7" w:rsidP="00D32B85">
            <w:pPr>
              <w:spacing w:after="200" w:line="240" w:lineRule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750" w:type="dxa"/>
          </w:tcPr>
          <w:p w14:paraId="20B4A764" w14:textId="77777777" w:rsidR="000063C7" w:rsidRDefault="000063C7" w:rsidP="00D32B85">
            <w:pPr>
              <w:spacing w:after="200" w:line="240" w:lineRule="auto"/>
              <w:rPr>
                <w:rFonts w:ascii="Calibri" w:hAnsi="Calibri" w:cs="Calibri"/>
                <w:color w:val="auto"/>
              </w:rPr>
            </w:pPr>
          </w:p>
        </w:tc>
      </w:tr>
      <w:tr w:rsidR="00AA234C" w14:paraId="22D08E08" w14:textId="77777777" w:rsidTr="00D32B85">
        <w:tc>
          <w:tcPr>
            <w:tcW w:w="4750" w:type="dxa"/>
          </w:tcPr>
          <w:p w14:paraId="38CBE630" w14:textId="794E3709" w:rsidR="000063C7" w:rsidRPr="0047535A" w:rsidRDefault="00B746C3" w:rsidP="00D32B85">
            <w:pPr>
              <w:spacing w:after="200" w:line="240" w:lineRule="auto"/>
              <w:jc w:val="center"/>
              <w:rPr>
                <w:rFonts w:ascii="Calibri" w:hAnsi="Calibri" w:cs="Calibri"/>
                <w:color w:val="auto"/>
                <w:sz w:val="28"/>
                <w:szCs w:val="28"/>
              </w:rPr>
            </w:pPr>
            <w:r w:rsidRPr="0047535A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Wynajmujący</w:t>
            </w:r>
          </w:p>
        </w:tc>
        <w:tc>
          <w:tcPr>
            <w:tcW w:w="4750" w:type="dxa"/>
          </w:tcPr>
          <w:p w14:paraId="014A84AD" w14:textId="71C773B5" w:rsidR="000063C7" w:rsidRPr="0047535A" w:rsidRDefault="00B746C3" w:rsidP="00D32B85">
            <w:pPr>
              <w:spacing w:after="200" w:line="240" w:lineRule="auto"/>
              <w:jc w:val="center"/>
              <w:rPr>
                <w:rFonts w:ascii="Calibri" w:hAnsi="Calibri" w:cs="Calibri"/>
                <w:color w:val="auto"/>
                <w:sz w:val="28"/>
                <w:szCs w:val="28"/>
              </w:rPr>
            </w:pPr>
            <w:r w:rsidRPr="0047535A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Najemca</w:t>
            </w:r>
          </w:p>
        </w:tc>
      </w:tr>
    </w:tbl>
    <w:p w14:paraId="32613B7D" w14:textId="262E7703" w:rsidR="00AA234C" w:rsidRDefault="00AA234C" w:rsidP="37D9F880">
      <w:pPr>
        <w:spacing w:after="200" w:line="240" w:lineRule="auto"/>
        <w:rPr>
          <w:rFonts w:ascii="Calibri" w:hAnsi="Calibri" w:cs="Calibri"/>
          <w:color w:val="auto"/>
        </w:rPr>
      </w:pPr>
    </w:p>
    <w:sectPr w:rsidR="00AA234C" w:rsidSect="003E0ABC">
      <w:footerReference w:type="default" r:id="rId11"/>
      <w:pgSz w:w="12240" w:h="15840"/>
      <w:pgMar w:top="567" w:right="1440" w:bottom="851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0FEE8" w14:textId="77777777" w:rsidR="00247603" w:rsidRDefault="00247603" w:rsidP="000D5138">
      <w:pPr>
        <w:spacing w:line="240" w:lineRule="auto"/>
      </w:pPr>
      <w:r>
        <w:separator/>
      </w:r>
    </w:p>
  </w:endnote>
  <w:endnote w:type="continuationSeparator" w:id="0">
    <w:p w14:paraId="0A5064CD" w14:textId="77777777" w:rsidR="00247603" w:rsidRDefault="00247603" w:rsidP="000D51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2A39" w14:textId="65021DA8" w:rsidR="00585F8B" w:rsidRDefault="00585F8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F25DA">
      <w:rPr>
        <w:noProof/>
      </w:rPr>
      <w:t>1</w:t>
    </w:r>
    <w:r>
      <w:fldChar w:fldCharType="end"/>
    </w:r>
  </w:p>
  <w:p w14:paraId="1140BA1B" w14:textId="77777777" w:rsidR="000D5138" w:rsidRDefault="000D51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5E645" w14:textId="77777777" w:rsidR="00247603" w:rsidRDefault="00247603" w:rsidP="000D5138">
      <w:pPr>
        <w:spacing w:line="240" w:lineRule="auto"/>
      </w:pPr>
      <w:r>
        <w:separator/>
      </w:r>
    </w:p>
  </w:footnote>
  <w:footnote w:type="continuationSeparator" w:id="0">
    <w:p w14:paraId="61E167FF" w14:textId="77777777" w:rsidR="00247603" w:rsidRDefault="00247603" w:rsidP="000D51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6"/>
    <w:multiLevelType w:val="multilevel"/>
    <w:tmpl w:val="A5CAA4C4"/>
    <w:name w:val="WW8Num55222222"/>
    <w:lvl w:ilvl="0">
      <w:start w:val="1"/>
      <w:numFmt w:val="lowerLetter"/>
      <w:lvlText w:val="%1."/>
      <w:lvlJc w:val="left"/>
      <w:pPr>
        <w:tabs>
          <w:tab w:val="num" w:pos="0"/>
        </w:tabs>
        <w:ind w:left="1211" w:hanging="360"/>
      </w:pPr>
      <w:rPr>
        <w:rFonts w:hint="default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931" w:hanging="360"/>
      </w:pPr>
      <w:rPr>
        <w:rFonts w:ascii="Arial" w:hAnsi="Arial" w:cs="Arial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" w15:restartNumberingAfterBreak="0">
    <w:nsid w:val="078A6580"/>
    <w:multiLevelType w:val="hybridMultilevel"/>
    <w:tmpl w:val="B9EC43C4"/>
    <w:lvl w:ilvl="0" w:tplc="E520BCDC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57985"/>
    <w:multiLevelType w:val="hybridMultilevel"/>
    <w:tmpl w:val="1032B5EC"/>
    <w:lvl w:ilvl="0" w:tplc="D27EC09A">
      <w:start w:val="1"/>
      <w:numFmt w:val="decimal"/>
      <w:lvlText w:val="%1."/>
      <w:lvlJc w:val="left"/>
      <w:rPr>
        <w:rFonts w:ascii="Calibri" w:eastAsia="Arial" w:hAnsi="Calibri" w:cs="Calibri" w:hint="default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12DBF"/>
    <w:multiLevelType w:val="multilevel"/>
    <w:tmpl w:val="D958A91C"/>
    <w:lvl w:ilvl="0">
      <w:start w:val="1"/>
      <w:numFmt w:val="decimal"/>
      <w:lvlText w:val="%1."/>
      <w:lvlJc w:val="left"/>
      <w:rPr>
        <w:rFonts w:ascii="Calibri" w:eastAsia="Arial" w:hAnsi="Calibri" w:cs="Calibri" w:hint="default"/>
        <w:color w:val="00000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7105038"/>
    <w:multiLevelType w:val="hybridMultilevel"/>
    <w:tmpl w:val="085AC17E"/>
    <w:lvl w:ilvl="0" w:tplc="8B54A6C4">
      <w:start w:val="1"/>
      <w:numFmt w:val="decimal"/>
      <w:lvlText w:val="%1."/>
      <w:lvlJc w:val="left"/>
      <w:rPr>
        <w:rFonts w:ascii="Calibri" w:eastAsia="Arial" w:hAnsi="Calibri" w:cs="Calibri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D6611"/>
    <w:multiLevelType w:val="multilevel"/>
    <w:tmpl w:val="E17A84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A407AC"/>
    <w:multiLevelType w:val="hybridMultilevel"/>
    <w:tmpl w:val="E0662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66E5D"/>
    <w:multiLevelType w:val="hybridMultilevel"/>
    <w:tmpl w:val="9BB89296"/>
    <w:lvl w:ilvl="0" w:tplc="F334D14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F55A9"/>
    <w:multiLevelType w:val="hybridMultilevel"/>
    <w:tmpl w:val="BCF21596"/>
    <w:lvl w:ilvl="0" w:tplc="64E86E4C">
      <w:start w:val="1"/>
      <w:numFmt w:val="decimal"/>
      <w:lvlText w:val="%1."/>
      <w:lvlJc w:val="left"/>
      <w:rPr>
        <w:rFonts w:ascii="Calibri" w:eastAsia="Arial" w:hAnsi="Calibri" w:cs="Calibri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27D60"/>
    <w:multiLevelType w:val="hybridMultilevel"/>
    <w:tmpl w:val="1A28CFB4"/>
    <w:lvl w:ilvl="0" w:tplc="E776518E">
      <w:start w:val="1"/>
      <w:numFmt w:val="decimal"/>
      <w:lvlText w:val="%1."/>
      <w:lvlJc w:val="left"/>
      <w:rPr>
        <w:rFonts w:ascii="Calibri" w:eastAsia="Arial" w:hAnsi="Calibri" w:cs="Calibri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64125"/>
    <w:multiLevelType w:val="hybridMultilevel"/>
    <w:tmpl w:val="F5AA31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2A5027"/>
    <w:multiLevelType w:val="hybridMultilevel"/>
    <w:tmpl w:val="416C5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D5E4D"/>
    <w:multiLevelType w:val="multilevel"/>
    <w:tmpl w:val="DF0446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8C18F9"/>
    <w:multiLevelType w:val="multilevel"/>
    <w:tmpl w:val="626A04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84" w:hanging="1440"/>
      </w:pPr>
      <w:rPr>
        <w:rFonts w:hint="default"/>
      </w:rPr>
    </w:lvl>
  </w:abstractNum>
  <w:abstractNum w:abstractNumId="14" w15:restartNumberingAfterBreak="0">
    <w:nsid w:val="6BE74438"/>
    <w:multiLevelType w:val="hybridMultilevel"/>
    <w:tmpl w:val="10841BCC"/>
    <w:lvl w:ilvl="0" w:tplc="369C6B90">
      <w:start w:val="7"/>
      <w:numFmt w:val="decimal"/>
      <w:lvlText w:val="%1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784D33"/>
    <w:multiLevelType w:val="hybridMultilevel"/>
    <w:tmpl w:val="298EAD28"/>
    <w:lvl w:ilvl="0" w:tplc="5ADC1E68">
      <w:start w:val="1"/>
      <w:numFmt w:val="decimal"/>
      <w:lvlText w:val="%1."/>
      <w:lvlJc w:val="left"/>
      <w:rPr>
        <w:rFonts w:ascii="Calibri" w:eastAsia="Arial" w:hAnsi="Calibri" w:cs="Calibri" w:hint="default"/>
        <w:b w:val="0"/>
        <w:bCs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2130D"/>
    <w:multiLevelType w:val="multilevel"/>
    <w:tmpl w:val="1032B5EC"/>
    <w:styleLink w:val="Biecalista1"/>
    <w:lvl w:ilvl="0">
      <w:start w:val="1"/>
      <w:numFmt w:val="decimal"/>
      <w:lvlText w:val="%1."/>
      <w:lvlJc w:val="left"/>
      <w:rPr>
        <w:rFonts w:ascii="Calibri" w:eastAsia="Arial" w:hAnsi="Calibri" w:cs="Calibri" w:hint="default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0D757B"/>
    <w:multiLevelType w:val="hybridMultilevel"/>
    <w:tmpl w:val="7E029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74124">
    <w:abstractNumId w:val="9"/>
  </w:num>
  <w:num w:numId="2" w16cid:durableId="1160925785">
    <w:abstractNumId w:val="3"/>
  </w:num>
  <w:num w:numId="3" w16cid:durableId="1878201547">
    <w:abstractNumId w:val="15"/>
  </w:num>
  <w:num w:numId="4" w16cid:durableId="446462598">
    <w:abstractNumId w:val="4"/>
  </w:num>
  <w:num w:numId="5" w16cid:durableId="799498536">
    <w:abstractNumId w:val="8"/>
  </w:num>
  <w:num w:numId="6" w16cid:durableId="483933176">
    <w:abstractNumId w:val="7"/>
  </w:num>
  <w:num w:numId="7" w16cid:durableId="207303202">
    <w:abstractNumId w:val="2"/>
  </w:num>
  <w:num w:numId="8" w16cid:durableId="440220958">
    <w:abstractNumId w:val="0"/>
  </w:num>
  <w:num w:numId="9" w16cid:durableId="377242304">
    <w:abstractNumId w:val="5"/>
  </w:num>
  <w:num w:numId="10" w16cid:durableId="282350936">
    <w:abstractNumId w:val="12"/>
  </w:num>
  <w:num w:numId="11" w16cid:durableId="2027361139">
    <w:abstractNumId w:val="16"/>
  </w:num>
  <w:num w:numId="12" w16cid:durableId="86657699">
    <w:abstractNumId w:val="11"/>
  </w:num>
  <w:num w:numId="13" w16cid:durableId="1702626128">
    <w:abstractNumId w:val="14"/>
  </w:num>
  <w:num w:numId="14" w16cid:durableId="2074229640">
    <w:abstractNumId w:val="1"/>
  </w:num>
  <w:num w:numId="15" w16cid:durableId="712729019">
    <w:abstractNumId w:val="13"/>
  </w:num>
  <w:num w:numId="16" w16cid:durableId="1087533376">
    <w:abstractNumId w:val="17"/>
  </w:num>
  <w:num w:numId="17" w16cid:durableId="1032345623">
    <w:abstractNumId w:val="6"/>
  </w:num>
  <w:num w:numId="18" w16cid:durableId="536894328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67F0"/>
    <w:rsid w:val="00001CB5"/>
    <w:rsid w:val="000063C7"/>
    <w:rsid w:val="0001121E"/>
    <w:rsid w:val="00015C89"/>
    <w:rsid w:val="0003090A"/>
    <w:rsid w:val="000313F1"/>
    <w:rsid w:val="00050D19"/>
    <w:rsid w:val="00064DE3"/>
    <w:rsid w:val="00065C8B"/>
    <w:rsid w:val="00071C47"/>
    <w:rsid w:val="00085612"/>
    <w:rsid w:val="00091442"/>
    <w:rsid w:val="00095898"/>
    <w:rsid w:val="000A73BF"/>
    <w:rsid w:val="000D493A"/>
    <w:rsid w:val="000D5138"/>
    <w:rsid w:val="000D6C87"/>
    <w:rsid w:val="000D6DAD"/>
    <w:rsid w:val="000F2F09"/>
    <w:rsid w:val="000F43DB"/>
    <w:rsid w:val="00134080"/>
    <w:rsid w:val="00137A6A"/>
    <w:rsid w:val="00143898"/>
    <w:rsid w:val="00154C4D"/>
    <w:rsid w:val="00163C40"/>
    <w:rsid w:val="00166A84"/>
    <w:rsid w:val="00170D14"/>
    <w:rsid w:val="00173FAE"/>
    <w:rsid w:val="001842DA"/>
    <w:rsid w:val="001879B5"/>
    <w:rsid w:val="00193B6E"/>
    <w:rsid w:val="00195B86"/>
    <w:rsid w:val="001A3F48"/>
    <w:rsid w:val="001E2022"/>
    <w:rsid w:val="001E2C08"/>
    <w:rsid w:val="001F3053"/>
    <w:rsid w:val="002002EB"/>
    <w:rsid w:val="00201CEC"/>
    <w:rsid w:val="002151C6"/>
    <w:rsid w:val="002177A4"/>
    <w:rsid w:val="00220B05"/>
    <w:rsid w:val="00236EBD"/>
    <w:rsid w:val="00241877"/>
    <w:rsid w:val="00243270"/>
    <w:rsid w:val="00247603"/>
    <w:rsid w:val="002679BE"/>
    <w:rsid w:val="00285476"/>
    <w:rsid w:val="002868AE"/>
    <w:rsid w:val="002944C8"/>
    <w:rsid w:val="002955EA"/>
    <w:rsid w:val="002A3BE9"/>
    <w:rsid w:val="002B4C18"/>
    <w:rsid w:val="002C63CC"/>
    <w:rsid w:val="002D176E"/>
    <w:rsid w:val="00300280"/>
    <w:rsid w:val="00316D4D"/>
    <w:rsid w:val="0031770E"/>
    <w:rsid w:val="00322506"/>
    <w:rsid w:val="00335FC0"/>
    <w:rsid w:val="00336BED"/>
    <w:rsid w:val="003415E9"/>
    <w:rsid w:val="00343BA1"/>
    <w:rsid w:val="00357B08"/>
    <w:rsid w:val="0036622B"/>
    <w:rsid w:val="00376752"/>
    <w:rsid w:val="00377219"/>
    <w:rsid w:val="0039658A"/>
    <w:rsid w:val="003A492D"/>
    <w:rsid w:val="003A6BF6"/>
    <w:rsid w:val="003B5968"/>
    <w:rsid w:val="003B6678"/>
    <w:rsid w:val="003B6894"/>
    <w:rsid w:val="003E0ABC"/>
    <w:rsid w:val="003F3371"/>
    <w:rsid w:val="00400A54"/>
    <w:rsid w:val="004070F3"/>
    <w:rsid w:val="00450170"/>
    <w:rsid w:val="0046469A"/>
    <w:rsid w:val="004652CC"/>
    <w:rsid w:val="0047535A"/>
    <w:rsid w:val="00482F93"/>
    <w:rsid w:val="0049214A"/>
    <w:rsid w:val="00496D7F"/>
    <w:rsid w:val="004A1B8A"/>
    <w:rsid w:val="004A3FAB"/>
    <w:rsid w:val="004D133A"/>
    <w:rsid w:val="004F4481"/>
    <w:rsid w:val="004F4B41"/>
    <w:rsid w:val="004F4CB3"/>
    <w:rsid w:val="004F7A67"/>
    <w:rsid w:val="00507F5D"/>
    <w:rsid w:val="0051002F"/>
    <w:rsid w:val="005149B0"/>
    <w:rsid w:val="00517315"/>
    <w:rsid w:val="005173AC"/>
    <w:rsid w:val="005214FA"/>
    <w:rsid w:val="00526AD7"/>
    <w:rsid w:val="00527EE9"/>
    <w:rsid w:val="005419AA"/>
    <w:rsid w:val="00546D9D"/>
    <w:rsid w:val="005475A2"/>
    <w:rsid w:val="00561C67"/>
    <w:rsid w:val="00567891"/>
    <w:rsid w:val="00585F8B"/>
    <w:rsid w:val="005B313C"/>
    <w:rsid w:val="005C5108"/>
    <w:rsid w:val="005D09D4"/>
    <w:rsid w:val="005D2F52"/>
    <w:rsid w:val="005E6B2C"/>
    <w:rsid w:val="005F3D8B"/>
    <w:rsid w:val="005F6932"/>
    <w:rsid w:val="0060789E"/>
    <w:rsid w:val="00613DC7"/>
    <w:rsid w:val="006148AB"/>
    <w:rsid w:val="00634855"/>
    <w:rsid w:val="0064631F"/>
    <w:rsid w:val="00647703"/>
    <w:rsid w:val="00654FB2"/>
    <w:rsid w:val="00660BE2"/>
    <w:rsid w:val="00662010"/>
    <w:rsid w:val="006715C4"/>
    <w:rsid w:val="0067478F"/>
    <w:rsid w:val="00696303"/>
    <w:rsid w:val="006A01D5"/>
    <w:rsid w:val="006A7C69"/>
    <w:rsid w:val="006B4A20"/>
    <w:rsid w:val="006C1D94"/>
    <w:rsid w:val="006C2DD9"/>
    <w:rsid w:val="006D5E36"/>
    <w:rsid w:val="006E6580"/>
    <w:rsid w:val="006F25DA"/>
    <w:rsid w:val="007035E8"/>
    <w:rsid w:val="00707752"/>
    <w:rsid w:val="007078A8"/>
    <w:rsid w:val="00712389"/>
    <w:rsid w:val="00723D21"/>
    <w:rsid w:val="00731119"/>
    <w:rsid w:val="00735F41"/>
    <w:rsid w:val="0074716C"/>
    <w:rsid w:val="007949A0"/>
    <w:rsid w:val="007954BB"/>
    <w:rsid w:val="007C27D9"/>
    <w:rsid w:val="007D6120"/>
    <w:rsid w:val="007E16FB"/>
    <w:rsid w:val="007E7858"/>
    <w:rsid w:val="007F2223"/>
    <w:rsid w:val="00801739"/>
    <w:rsid w:val="00802BFC"/>
    <w:rsid w:val="00805819"/>
    <w:rsid w:val="00807BE8"/>
    <w:rsid w:val="00824667"/>
    <w:rsid w:val="00831BF6"/>
    <w:rsid w:val="00836551"/>
    <w:rsid w:val="008520B4"/>
    <w:rsid w:val="00865E72"/>
    <w:rsid w:val="00874138"/>
    <w:rsid w:val="00892A26"/>
    <w:rsid w:val="00895792"/>
    <w:rsid w:val="008B39A7"/>
    <w:rsid w:val="008C5A55"/>
    <w:rsid w:val="008C6636"/>
    <w:rsid w:val="008F09C0"/>
    <w:rsid w:val="008F421E"/>
    <w:rsid w:val="00900D6B"/>
    <w:rsid w:val="0091104F"/>
    <w:rsid w:val="00915DEE"/>
    <w:rsid w:val="00926F98"/>
    <w:rsid w:val="009345FE"/>
    <w:rsid w:val="00946F15"/>
    <w:rsid w:val="00947811"/>
    <w:rsid w:val="0096195D"/>
    <w:rsid w:val="009636EC"/>
    <w:rsid w:val="00964467"/>
    <w:rsid w:val="00967F51"/>
    <w:rsid w:val="00987221"/>
    <w:rsid w:val="00987BAE"/>
    <w:rsid w:val="009A218C"/>
    <w:rsid w:val="009A5BAC"/>
    <w:rsid w:val="009A7326"/>
    <w:rsid w:val="009B2AE7"/>
    <w:rsid w:val="009B4409"/>
    <w:rsid w:val="009B7659"/>
    <w:rsid w:val="009C7AF1"/>
    <w:rsid w:val="009D7C78"/>
    <w:rsid w:val="009F143B"/>
    <w:rsid w:val="009F363E"/>
    <w:rsid w:val="00A002EF"/>
    <w:rsid w:val="00A02E46"/>
    <w:rsid w:val="00A05EA0"/>
    <w:rsid w:val="00A13132"/>
    <w:rsid w:val="00A43420"/>
    <w:rsid w:val="00A4560D"/>
    <w:rsid w:val="00A6479C"/>
    <w:rsid w:val="00A675BE"/>
    <w:rsid w:val="00AA234C"/>
    <w:rsid w:val="00AA3C57"/>
    <w:rsid w:val="00AB6478"/>
    <w:rsid w:val="00AC1B86"/>
    <w:rsid w:val="00AE3AE0"/>
    <w:rsid w:val="00AE5383"/>
    <w:rsid w:val="00AF0EE0"/>
    <w:rsid w:val="00AF4E99"/>
    <w:rsid w:val="00B14481"/>
    <w:rsid w:val="00B15BC6"/>
    <w:rsid w:val="00B15BE9"/>
    <w:rsid w:val="00B16CD5"/>
    <w:rsid w:val="00B37886"/>
    <w:rsid w:val="00B462C0"/>
    <w:rsid w:val="00B514EA"/>
    <w:rsid w:val="00B743D0"/>
    <w:rsid w:val="00B746C3"/>
    <w:rsid w:val="00B76B00"/>
    <w:rsid w:val="00B826F0"/>
    <w:rsid w:val="00B94F74"/>
    <w:rsid w:val="00B9676A"/>
    <w:rsid w:val="00BA1C63"/>
    <w:rsid w:val="00BA6813"/>
    <w:rsid w:val="00BA7B92"/>
    <w:rsid w:val="00BC67F0"/>
    <w:rsid w:val="00BD2C95"/>
    <w:rsid w:val="00BD2D95"/>
    <w:rsid w:val="00BE5D40"/>
    <w:rsid w:val="00BF230C"/>
    <w:rsid w:val="00C20195"/>
    <w:rsid w:val="00C261F7"/>
    <w:rsid w:val="00C30796"/>
    <w:rsid w:val="00C84288"/>
    <w:rsid w:val="00C91165"/>
    <w:rsid w:val="00C95253"/>
    <w:rsid w:val="00CB3BFE"/>
    <w:rsid w:val="00CB47D6"/>
    <w:rsid w:val="00CB79E0"/>
    <w:rsid w:val="00CD3406"/>
    <w:rsid w:val="00CD61C1"/>
    <w:rsid w:val="00CE1B05"/>
    <w:rsid w:val="00CE2D52"/>
    <w:rsid w:val="00CF1235"/>
    <w:rsid w:val="00CF3A19"/>
    <w:rsid w:val="00CF7A0C"/>
    <w:rsid w:val="00D02DD7"/>
    <w:rsid w:val="00D131BE"/>
    <w:rsid w:val="00D2092D"/>
    <w:rsid w:val="00D32B85"/>
    <w:rsid w:val="00D34ED1"/>
    <w:rsid w:val="00D637B3"/>
    <w:rsid w:val="00D6498C"/>
    <w:rsid w:val="00D66126"/>
    <w:rsid w:val="00D76AF2"/>
    <w:rsid w:val="00D76C6A"/>
    <w:rsid w:val="00DA1DC6"/>
    <w:rsid w:val="00DA2C24"/>
    <w:rsid w:val="00DA3548"/>
    <w:rsid w:val="00DD3690"/>
    <w:rsid w:val="00DE2900"/>
    <w:rsid w:val="00DF0E7A"/>
    <w:rsid w:val="00DF54C6"/>
    <w:rsid w:val="00E13941"/>
    <w:rsid w:val="00E2052B"/>
    <w:rsid w:val="00E328C7"/>
    <w:rsid w:val="00E4125E"/>
    <w:rsid w:val="00E43747"/>
    <w:rsid w:val="00E65109"/>
    <w:rsid w:val="00E77A1C"/>
    <w:rsid w:val="00E77C29"/>
    <w:rsid w:val="00E803EA"/>
    <w:rsid w:val="00EA255B"/>
    <w:rsid w:val="00EB37D9"/>
    <w:rsid w:val="00EB7969"/>
    <w:rsid w:val="00EC3539"/>
    <w:rsid w:val="00EC7517"/>
    <w:rsid w:val="00EE5E45"/>
    <w:rsid w:val="00EF6113"/>
    <w:rsid w:val="00F07B3A"/>
    <w:rsid w:val="00F131A2"/>
    <w:rsid w:val="00F23EC8"/>
    <w:rsid w:val="00F3108A"/>
    <w:rsid w:val="00F405C6"/>
    <w:rsid w:val="00F4499E"/>
    <w:rsid w:val="00F47081"/>
    <w:rsid w:val="00F73D68"/>
    <w:rsid w:val="00F7451A"/>
    <w:rsid w:val="00F74A9D"/>
    <w:rsid w:val="00F766EE"/>
    <w:rsid w:val="00F77B85"/>
    <w:rsid w:val="00F815AA"/>
    <w:rsid w:val="00F83FAE"/>
    <w:rsid w:val="00F9155A"/>
    <w:rsid w:val="00F920B1"/>
    <w:rsid w:val="00F931B2"/>
    <w:rsid w:val="00F950FF"/>
    <w:rsid w:val="00F96200"/>
    <w:rsid w:val="00FA2ECC"/>
    <w:rsid w:val="00FB263E"/>
    <w:rsid w:val="00FB7B4E"/>
    <w:rsid w:val="00FC3BC2"/>
    <w:rsid w:val="00FC4E37"/>
    <w:rsid w:val="00FC52EE"/>
    <w:rsid w:val="00FD726F"/>
    <w:rsid w:val="01DE8B92"/>
    <w:rsid w:val="058647EB"/>
    <w:rsid w:val="05E29A99"/>
    <w:rsid w:val="06125743"/>
    <w:rsid w:val="0A861F5B"/>
    <w:rsid w:val="0B2F470B"/>
    <w:rsid w:val="0D67A93B"/>
    <w:rsid w:val="15B1D65B"/>
    <w:rsid w:val="1B282663"/>
    <w:rsid w:val="1D433D86"/>
    <w:rsid w:val="1E8BF9A2"/>
    <w:rsid w:val="209E327B"/>
    <w:rsid w:val="25B1F3C1"/>
    <w:rsid w:val="266DC13A"/>
    <w:rsid w:val="29AC5E35"/>
    <w:rsid w:val="2B11D79B"/>
    <w:rsid w:val="2BE534C7"/>
    <w:rsid w:val="2CC35E91"/>
    <w:rsid w:val="2D7204D3"/>
    <w:rsid w:val="31A29242"/>
    <w:rsid w:val="36B50108"/>
    <w:rsid w:val="37D27F71"/>
    <w:rsid w:val="37D9F880"/>
    <w:rsid w:val="3D4F4821"/>
    <w:rsid w:val="3DDAD799"/>
    <w:rsid w:val="3E9C3873"/>
    <w:rsid w:val="3F0D9125"/>
    <w:rsid w:val="458C19CC"/>
    <w:rsid w:val="4957080D"/>
    <w:rsid w:val="49E587BF"/>
    <w:rsid w:val="4AFB0858"/>
    <w:rsid w:val="4C9DDB0E"/>
    <w:rsid w:val="544CD6FB"/>
    <w:rsid w:val="599A9BB5"/>
    <w:rsid w:val="5A190230"/>
    <w:rsid w:val="5CB69E04"/>
    <w:rsid w:val="5E8F2105"/>
    <w:rsid w:val="61504312"/>
    <w:rsid w:val="6B19E9E1"/>
    <w:rsid w:val="71E71433"/>
    <w:rsid w:val="75600A8D"/>
    <w:rsid w:val="7591981A"/>
    <w:rsid w:val="769DCA61"/>
    <w:rsid w:val="7E08A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FEE0C"/>
  <w15:chartTrackingRefBased/>
  <w15:docId w15:val="{3C702DA4-748F-450B-BFDD-A6DE9964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Nagwek1">
    <w:name w:val="heading 1"/>
    <w:basedOn w:val="Normalny"/>
    <w:next w:val="Normalny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Nagwek2">
    <w:name w:val="heading 2"/>
    <w:basedOn w:val="Normalny"/>
    <w:next w:val="Normalny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Nagwek3">
    <w:name w:val="heading 3"/>
    <w:basedOn w:val="Normalny"/>
    <w:next w:val="Normalny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Nagwek4">
    <w:name w:val="heading 4"/>
    <w:basedOn w:val="Normalny"/>
    <w:next w:val="Normalny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"/>
    <w:next w:val="Normalny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"/>
    <w:next w:val="Normalny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pPr>
      <w:contextualSpacing/>
    </w:pPr>
    <w:rPr>
      <w:rFonts w:ascii="Trebuchet MS" w:eastAsia="Trebuchet MS" w:hAnsi="Trebuchet MS" w:cs="Trebuchet MS"/>
      <w:sz w:val="42"/>
    </w:rPr>
  </w:style>
  <w:style w:type="paragraph" w:styleId="Podtytu">
    <w:name w:val="Subtitle"/>
    <w:basedOn w:val="Normalny"/>
    <w:next w:val="Normalny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1B2"/>
    <w:pPr>
      <w:spacing w:line="240" w:lineRule="auto"/>
    </w:pPr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931B2"/>
    <w:rPr>
      <w:rFonts w:ascii="Segoe UI" w:eastAsia="Arial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qFormat/>
    <w:rsid w:val="000D51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qFormat/>
    <w:rsid w:val="000D5138"/>
    <w:rPr>
      <w:rFonts w:ascii="Arial" w:eastAsia="Arial" w:hAnsi="Arial" w:cs="Arial"/>
      <w:color w:val="000000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D513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138"/>
    <w:rPr>
      <w:rFonts w:ascii="Arial" w:eastAsia="Arial" w:hAnsi="Arial" w:cs="Arial"/>
      <w:color w:val="000000"/>
      <w:sz w:val="22"/>
      <w:szCs w:val="22"/>
    </w:rPr>
  </w:style>
  <w:style w:type="paragraph" w:customStyle="1" w:styleId="Standard">
    <w:name w:val="Standard"/>
    <w:rsid w:val="003B6894"/>
    <w:pPr>
      <w:widowControl w:val="0"/>
      <w:suppressAutoHyphens/>
    </w:pPr>
    <w:rPr>
      <w:rFonts w:ascii="Times New Roman" w:eastAsia="Lucida Sans Unicode" w:hAnsi="Times New Roman"/>
      <w:kern w:val="2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7517"/>
    <w:pPr>
      <w:spacing w:after="120"/>
    </w:pPr>
    <w:rPr>
      <w:rFonts w:ascii="Calibri" w:eastAsia="Calibri" w:hAnsi="Calibri" w:cs="Times New Roman"/>
      <w:color w:val="auto"/>
      <w:lang w:eastAsia="en-US"/>
    </w:rPr>
  </w:style>
  <w:style w:type="character" w:customStyle="1" w:styleId="TekstpodstawowyZnak">
    <w:name w:val="Tekst podstawowy Znak"/>
    <w:link w:val="Tekstpodstawowy"/>
    <w:uiPriority w:val="99"/>
    <w:semiHidden/>
    <w:rsid w:val="00EC7517"/>
    <w:rPr>
      <w:rFonts w:eastAsia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FB263E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FB263E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F766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66E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766EE"/>
    <w:rPr>
      <w:rFonts w:ascii="Arial" w:eastAsia="Arial" w:hAnsi="Arial" w:cs="Arial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66E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766EE"/>
    <w:rPr>
      <w:rFonts w:ascii="Arial" w:eastAsia="Arial" w:hAnsi="Arial" w:cs="Arial"/>
      <w:b/>
      <w:bCs/>
      <w:color w:val="000000"/>
    </w:rPr>
  </w:style>
  <w:style w:type="table" w:styleId="Tabela-Siatka">
    <w:name w:val="Table Grid"/>
    <w:basedOn w:val="Standardowy"/>
    <w:uiPriority w:val="39"/>
    <w:rsid w:val="0000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links">
    <w:name w:val="plainlinks"/>
    <w:basedOn w:val="Domylnaczcionkaakapitu"/>
    <w:rsid w:val="006715C4"/>
  </w:style>
  <w:style w:type="paragraph" w:styleId="Akapitzlist">
    <w:name w:val="List Paragraph"/>
    <w:aliases w:val="Bullet Number,List Paragraph1,lp1,List Paragraph2,ISCG Numerowanie,lp11,List Paragraph11,Bullet 1,Use Case List Paragraph,Body MS Bullet,Bullet List,FooterText,numbered,Paragraphe de liste1"/>
    <w:basedOn w:val="Normalny"/>
    <w:link w:val="AkapitzlistZnak"/>
    <w:qFormat/>
    <w:rsid w:val="00735F41"/>
    <w:pPr>
      <w:widowControl w:val="0"/>
      <w:autoSpaceDE w:val="0"/>
      <w:autoSpaceDN w:val="0"/>
      <w:spacing w:line="240" w:lineRule="auto"/>
      <w:ind w:left="578" w:hanging="360"/>
      <w:jc w:val="both"/>
    </w:pPr>
    <w:rPr>
      <w:rFonts w:ascii="Garamond" w:eastAsia="Garamond" w:hAnsi="Garamond" w:cs="Garamond"/>
      <w:color w:val="auto"/>
      <w:lang w:eastAsia="en-US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Bullet List Znak,FooterText Znak,numbered Znak"/>
    <w:link w:val="Akapitzlist"/>
    <w:locked/>
    <w:rsid w:val="00735F41"/>
    <w:rPr>
      <w:rFonts w:ascii="Garamond" w:eastAsia="Garamond" w:hAnsi="Garamond" w:cs="Garamond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735F41"/>
  </w:style>
  <w:style w:type="paragraph" w:customStyle="1" w:styleId="paragraph">
    <w:name w:val="paragraph"/>
    <w:basedOn w:val="Normalny"/>
    <w:rsid w:val="00154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omylnaczcionkaakapitu"/>
    <w:rsid w:val="00154C4D"/>
  </w:style>
  <w:style w:type="character" w:customStyle="1" w:styleId="eop">
    <w:name w:val="eop"/>
    <w:basedOn w:val="Domylnaczcionkaakapitu"/>
    <w:rsid w:val="00154C4D"/>
  </w:style>
  <w:style w:type="numbering" w:customStyle="1" w:styleId="Biecalista1">
    <w:name w:val="Bieżąca lista1"/>
    <w:uiPriority w:val="99"/>
    <w:rsid w:val="002D176E"/>
    <w:pPr>
      <w:numPr>
        <w:numId w:val="11"/>
      </w:numPr>
    </w:pPr>
  </w:style>
  <w:style w:type="character" w:styleId="Pogrubienie">
    <w:name w:val="Strong"/>
    <w:uiPriority w:val="22"/>
    <w:qFormat/>
    <w:rsid w:val="00335F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27322C173E614BAA6BF9D93AAABD29" ma:contentTypeVersion="21" ma:contentTypeDescription="Utwórz nowy dokument." ma:contentTypeScope="" ma:versionID="9dcd7b8405d129a2eb30654a7949343a">
  <xsd:schema xmlns:xsd="http://www.w3.org/2001/XMLSchema" xmlns:xs="http://www.w3.org/2001/XMLSchema" xmlns:p="http://schemas.microsoft.com/office/2006/metadata/properties" xmlns:ns2="ebe2ce25-ce78-4345-a0c9-6bb1c4271db9" xmlns:ns3="732bebfc-cd2e-4498-a301-01dcb4569efc" targetNamespace="http://schemas.microsoft.com/office/2006/metadata/properties" ma:root="true" ma:fieldsID="a6905aca41f38a7a1481645e5a17af1e" ns2:_="" ns3:_="">
    <xsd:import namespace="ebe2ce25-ce78-4345-a0c9-6bb1c4271db9"/>
    <xsd:import namespace="732bebfc-cd2e-4498-a301-01dcb4569e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L_x002e_p_x002e_" minOccurs="0"/>
                <xsd:element ref="ns2:Dataobowi_x0105_zywania" minOccurs="0"/>
                <xsd:element ref="ns2:Dataobowi_x0105_zywaniado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ce25-ce78-4345-a0c9-6bb1c4271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fa83d4e-00d7-453e-aa2b-bf7765b7e4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_x002e_p_x002e_" ma:index="23" nillable="true" ma:displayName="L.p." ma:default="1" ma:format="Dropdown" ma:internalName="L_x002e_p_x002e_" ma:percentage="FALSE">
      <xsd:simpleType>
        <xsd:restriction base="dms:Number"/>
      </xsd:simpleType>
    </xsd:element>
    <xsd:element name="Dataobowi_x0105_zywania" ma:index="24" nillable="true" ma:displayName="Data obowiązywania od" ma:format="DateOnly" ma:internalName="Dataobowi_x0105_zywania">
      <xsd:simpleType>
        <xsd:restriction base="dms:DateTime"/>
      </xsd:simpleType>
    </xsd:element>
    <xsd:element name="Dataobowi_x0105_zywaniado" ma:index="25" nillable="true" ma:displayName="Data obowiązywania do" ma:format="DateOnly" ma:internalName="Dataobowi_x0105_zywaniado">
      <xsd:simpleType>
        <xsd:restriction base="dms:DateTim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ebfc-cd2e-4498-a301-01dcb4569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de85fd-44dc-4191-98ca-ede4a0231930}" ma:internalName="TaxCatchAll" ma:showField="CatchAllData" ma:web="732bebfc-cd2e-4498-a301-01dcb4569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obowi_x0105_zywaniado xmlns="ebe2ce25-ce78-4345-a0c9-6bb1c4271db9" xsi:nil="true"/>
    <lcf76f155ced4ddcb4097134ff3c332f xmlns="ebe2ce25-ce78-4345-a0c9-6bb1c4271db9">
      <Terms xmlns="http://schemas.microsoft.com/office/infopath/2007/PartnerControls"/>
    </lcf76f155ced4ddcb4097134ff3c332f>
    <TaxCatchAll xmlns="732bebfc-cd2e-4498-a301-01dcb4569efc" xsi:nil="true"/>
    <Dataobowi_x0105_zywania xmlns="ebe2ce25-ce78-4345-a0c9-6bb1c4271db9" xsi:nil="true"/>
    <L_x002e_p_x002e_ xmlns="ebe2ce25-ce78-4345-a0c9-6bb1c4271db9">1</L_x002e_p_x002e_>
  </documentManagement>
</p:properties>
</file>

<file path=customXml/itemProps1.xml><?xml version="1.0" encoding="utf-8"?>
<ds:datastoreItem xmlns:ds="http://schemas.openxmlformats.org/officeDocument/2006/customXml" ds:itemID="{417F4C66-5DB4-4114-BD4C-8F2BFB0A7C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0778FB-188D-473F-8413-2FD40B3017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371FDE-CA1F-41CD-8E18-942A20FF01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2ce25-ce78-4345-a0c9-6bb1c4271db9"/>
    <ds:schemaRef ds:uri="732bebfc-cd2e-4498-a301-01dcb4569e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82A3A8-1697-434D-ABA6-1BFFE53BFD5E}">
  <ds:schemaRefs>
    <ds:schemaRef ds:uri="http://schemas.microsoft.com/office/2006/metadata/properties"/>
    <ds:schemaRef ds:uri="http://schemas.microsoft.com/office/infopath/2007/PartnerControls"/>
    <ds:schemaRef ds:uri="ebe2ce25-ce78-4345-a0c9-6bb1c4271db9"/>
    <ds:schemaRef ds:uri="732bebfc-cd2e-4498-a301-01dcb4569e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1698</Words>
  <Characters>10191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Umowy\ Umowa najmu samochodu - wzór.docx</vt:lpstr>
    </vt:vector>
  </TitlesOfParts>
  <Company/>
  <LinksUpToDate>false</LinksUpToDate>
  <CharactersWithSpaces>11866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Umowy\ Umowa najmu samochodu - wzór.docx</dc:title>
  <dc:subject/>
  <dc:creator>abr017</dc:creator>
  <cp:keywords/>
  <cp:lastModifiedBy>Gabriela Wojtal - Cudak</cp:lastModifiedBy>
  <cp:revision>112</cp:revision>
  <cp:lastPrinted>2021-12-29T07:38:00Z</cp:lastPrinted>
  <dcterms:created xsi:type="dcterms:W3CDTF">2023-01-09T16:07:00Z</dcterms:created>
  <dcterms:modified xsi:type="dcterms:W3CDTF">2026-01-29T12:38:00Z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0x0101006727322C173E614BAA6BF9D93AAABD29</vt:lpwstr>
  </property>
</Properties>
</file>